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E693E" w14:textId="383777F3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Поради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огромната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заинтересираност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патување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Босна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Херцеговина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која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реализиравме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11-ти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Октомври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и 8-ми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Декември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среќни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сме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што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претставуваме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нашата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нова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програма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r w:rsidR="002A6D82" w:rsidRPr="00D933BA">
        <w:rPr>
          <w:rFonts w:eastAsia="Times New Roman" w:cstheme="minorHAnsi"/>
          <w:bdr w:val="none" w:sz="0" w:space="0" w:color="auto" w:frame="1"/>
          <w:lang w:val="mk-MK"/>
        </w:rPr>
        <w:t>за 8-ми Март</w:t>
      </w:r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Ако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барате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поразлично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патување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нашата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агенција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вас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создаде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нешто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поразлично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досега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непонудено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нашиот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пазар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Затоа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размислувајте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искористете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го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продолжениот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викенд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вакво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поразлично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патување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бисерот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балканот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кој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заслужува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биде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виден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а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покрај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главниот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град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ова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прекрасна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планинска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земја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програмата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ќе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наидете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Мостар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Јабланица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бункерот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наТито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Тунелот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надежта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Вишеград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!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продолжение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повеќе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информации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>:</w:t>
      </w:r>
    </w:p>
    <w:p w14:paraId="3D3836A2" w14:textId="77777777" w:rsidR="00E66C45" w:rsidRPr="00D933BA" w:rsidRDefault="00D933BA" w:rsidP="00E66C45">
      <w:pPr>
        <w:spacing w:after="0" w:line="240" w:lineRule="auto"/>
        <w:rPr>
          <w:rFonts w:eastAsia="Times New Roman" w:cstheme="minorHAnsi"/>
        </w:rPr>
      </w:pPr>
      <w:r w:rsidRPr="00D933BA">
        <w:rPr>
          <w:rFonts w:eastAsia="Times New Roman" w:cstheme="minorHAnsi"/>
        </w:rPr>
        <w:pict w14:anchorId="403CC860">
          <v:rect id="_x0000_i1025" style="width:0;height:0" o:hrstd="t" o:hrnoshade="t" o:hr="t" fillcolor="#808285" stroked="f"/>
        </w:pict>
      </w:r>
    </w:p>
    <w:p w14:paraId="3094A6CA" w14:textId="7CEFD723" w:rsidR="00E66C45" w:rsidRPr="00D933BA" w:rsidRDefault="00E66C45" w:rsidP="00E66C4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</w:rPr>
      </w:pP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Па</w:t>
      </w:r>
      <w:proofErr w:type="spellEnd"/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тувајте во Босна за денот на жената 8-ми Март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br/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Вишеград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вклучени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цената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>!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br/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06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.0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3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.2020 – 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09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.0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3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.2020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br/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Промо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цена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75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евра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лице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до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15</w:t>
      </w:r>
      <w:r w:rsidR="00317BA5" w:rsidRPr="00D933BA">
        <w:rPr>
          <w:rFonts w:eastAsia="Times New Roman" w:cstheme="minorHAnsi"/>
          <w:b/>
          <w:bCs/>
          <w:bdr w:val="none" w:sz="0" w:space="0" w:color="auto" w:frame="1"/>
        </w:rPr>
        <w:t>.02.0220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br/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Редовна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цена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аранжманот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: 95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eвра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br/>
      </w:r>
    </w:p>
    <w:p w14:paraId="51CF673A" w14:textId="77777777" w:rsidR="00E66C45" w:rsidRPr="00D933BA" w:rsidRDefault="00D933BA" w:rsidP="00E66C45">
      <w:pPr>
        <w:spacing w:after="0" w:line="240" w:lineRule="auto"/>
        <w:rPr>
          <w:rFonts w:eastAsia="Times New Roman" w:cstheme="minorHAnsi"/>
        </w:rPr>
      </w:pPr>
      <w:r w:rsidRPr="00D933BA">
        <w:rPr>
          <w:rFonts w:eastAsia="Times New Roman" w:cstheme="minorHAnsi"/>
        </w:rPr>
        <w:pict w14:anchorId="76DFED07">
          <v:rect id="_x0000_i1026" style="width:0;height:0" o:hrstd="t" o:hrnoshade="t" o:hr="t" fillcolor="#808285" stroked="f"/>
        </w:pict>
      </w:r>
    </w:p>
    <w:p w14:paraId="1CB7FFBA" w14:textId="7F5109BF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ПРВ ДЕН-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Скопје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(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06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.0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3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.2020)</w:t>
      </w:r>
    </w:p>
    <w:p w14:paraId="59DA4C60" w14:textId="77777777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D933BA">
        <w:rPr>
          <w:rFonts w:eastAsia="Times New Roman" w:cstheme="minorHAnsi"/>
          <w:bdr w:val="none" w:sz="0" w:space="0" w:color="auto" w:frame="1"/>
        </w:rPr>
        <w:t>Авантурата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започнува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паркингот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пред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Вип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Хотел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20:00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часот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сместувањето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автобус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групата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упатува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кон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Босна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Херцеговина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Патувањето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текот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ноќта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попатни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застанувања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Истото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реализира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преку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Република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Србија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>.</w:t>
      </w:r>
    </w:p>
    <w:p w14:paraId="26B0D57E" w14:textId="77777777" w:rsidR="00E66C45" w:rsidRPr="00D933BA" w:rsidRDefault="00D933BA" w:rsidP="00E66C45">
      <w:pPr>
        <w:spacing w:after="0" w:line="240" w:lineRule="auto"/>
        <w:rPr>
          <w:rFonts w:eastAsia="Times New Roman" w:cstheme="minorHAnsi"/>
        </w:rPr>
      </w:pPr>
      <w:r w:rsidRPr="00D933BA">
        <w:rPr>
          <w:rFonts w:eastAsia="Times New Roman" w:cstheme="minorHAnsi"/>
        </w:rPr>
        <w:pict w14:anchorId="079523CD">
          <v:rect id="_x0000_i1027" style="width:0;height:0" o:hrstd="t" o:hrnoshade="t" o:hr="t" fillcolor="#808285" stroked="f"/>
        </w:pict>
      </w:r>
    </w:p>
    <w:p w14:paraId="68FB1BB6" w14:textId="5CDBABE9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933BA">
        <w:rPr>
          <w:rFonts w:eastAsia="Times New Roman" w:cstheme="minorHAnsi"/>
          <w:b/>
          <w:bCs/>
          <w:bdr w:val="none" w:sz="0" w:space="0" w:color="auto" w:frame="1"/>
        </w:rPr>
        <w:t>ВТОР ДЕН- 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> – </w:t>
      </w:r>
      <w:proofErr w:type="gramStart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( 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07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.0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3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.2020</w:t>
      </w:r>
      <w:proofErr w:type="gram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)</w:t>
      </w:r>
    </w:p>
    <w:p w14:paraId="04630643" w14:textId="413B31EB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возењето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низ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прекрасните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балкански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рејлефи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автобусот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пристигну</w:t>
      </w:r>
      <w:r w:rsidR="00D933BA" w:rsidRPr="00D933BA">
        <w:rPr>
          <w:rFonts w:eastAsia="Times New Roman" w:cstheme="minorHAnsi"/>
          <w:bdr w:val="none" w:sz="0" w:space="0" w:color="auto" w:frame="1"/>
        </w:rPr>
        <w:t>ва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Вишеград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>.</w:t>
      </w:r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Групата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го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посетува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симболот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градот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а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тоа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познатиот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мост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кој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изграден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од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Мехмед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Паша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proofErr w:type="gramStart"/>
      <w:r w:rsidR="00D933BA" w:rsidRPr="00D933BA">
        <w:rPr>
          <w:rFonts w:eastAsia="Times New Roman" w:cstheme="minorHAnsi"/>
          <w:bdr w:val="none" w:sz="0" w:space="0" w:color="auto" w:frame="1"/>
        </w:rPr>
        <w:t>Соколовиќ,а</w:t>
      </w:r>
      <w:proofErr w:type="spellEnd"/>
      <w:proofErr w:type="gram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кој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под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заштита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UNESCO и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опишан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романот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Иво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Андриќ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„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Мостот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Дрина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“.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Слободно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време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ручек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крстарење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Дрина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(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факултатива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)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или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посета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dr w:val="none" w:sz="0" w:space="0" w:color="auto" w:frame="1"/>
        </w:rPr>
        <w:t>Каменград</w:t>
      </w:r>
      <w:proofErr w:type="spellEnd"/>
      <w:r w:rsidR="00D933BA" w:rsidRPr="00D933BA">
        <w:rPr>
          <w:rFonts w:eastAsia="Times New Roman" w:cstheme="minorHAnsi"/>
          <w:bdr w:val="none" w:sz="0" w:space="0" w:color="auto" w:frame="1"/>
        </w:rPr>
        <w:t>.</w:t>
      </w:r>
      <w:r w:rsidR="00D933BA" w:rsidRPr="00D933BA">
        <w:rPr>
          <w:rFonts w:eastAsia="Times New Roman" w:cstheme="minorHAnsi"/>
          <w:bdr w:val="none" w:sz="0" w:space="0" w:color="auto" w:frame="1"/>
          <w:lang w:val="mk-MK"/>
        </w:rPr>
        <w:t xml:space="preserve"> По посетата групата продолжува во хотел</w:t>
      </w:r>
      <w:r w:rsidRPr="00D933BA">
        <w:rPr>
          <w:rFonts w:eastAsia="Times New Roman" w:cstheme="minorHAnsi"/>
          <w:bdr w:val="none" w:sz="0" w:space="0" w:color="auto" w:frame="1"/>
        </w:rPr>
        <w:t>.</w:t>
      </w:r>
      <w:r w:rsidR="00D933BA" w:rsidRPr="00D933BA">
        <w:rPr>
          <w:rFonts w:eastAsia="Times New Roman" w:cstheme="minorHAnsi"/>
          <w:bdr w:val="none" w:sz="0" w:space="0" w:color="auto" w:frame="1"/>
        </w:rPr>
        <w:br/>
      </w:r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Патниците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добиваат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време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одмор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предводено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топло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босанско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кафе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чај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или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благо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Сместувањето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хотел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3*.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Влегување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собите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предвидено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14:00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часот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а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меѓувреме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патниците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може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променат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гардеробата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просториите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хотелот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кадешто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воедно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оставаат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proofErr w:type="gramStart"/>
      <w:r w:rsidRPr="00D933BA">
        <w:rPr>
          <w:rFonts w:eastAsia="Times New Roman" w:cstheme="minorHAnsi"/>
          <w:bdr w:val="none" w:sz="0" w:space="0" w:color="auto" w:frame="1"/>
        </w:rPr>
        <w:t>куферите.По</w:t>
      </w:r>
      <w:proofErr w:type="spellEnd"/>
      <w:proofErr w:type="gram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кратка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пауза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упатуваме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разглед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локален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водич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разгледот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групата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ќе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има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слободно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време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индивидуални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прошетки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задржале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околу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4-5часа.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вечерните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часови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враќа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групата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хотел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Ноќевање</w:t>
      </w:r>
      <w:proofErr w:type="spellEnd"/>
    </w:p>
    <w:p w14:paraId="65F3F674" w14:textId="77777777" w:rsidR="00E66C45" w:rsidRPr="00D933BA" w:rsidRDefault="00D933BA" w:rsidP="00E66C45">
      <w:pPr>
        <w:spacing w:after="0" w:line="240" w:lineRule="auto"/>
        <w:rPr>
          <w:rFonts w:eastAsia="Times New Roman" w:cstheme="minorHAnsi"/>
        </w:rPr>
      </w:pPr>
      <w:r w:rsidRPr="00D933BA">
        <w:rPr>
          <w:rFonts w:eastAsia="Times New Roman" w:cstheme="minorHAnsi"/>
        </w:rPr>
        <w:pict w14:anchorId="7F8B257E">
          <v:rect id="_x0000_i1028" style="width:0;height:0" o:hrstd="t" o:hrnoshade="t" o:hr="t" fillcolor="#808285" stroked="f"/>
        </w:pict>
      </w:r>
    </w:p>
    <w:p w14:paraId="5B42B03B" w14:textId="231DFFB8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TРЕТ ДЕН- </w:t>
      </w:r>
      <w:r w:rsidR="00D933BA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 xml:space="preserve">Тунелот на надежта -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бункерот</w:t>
      </w:r>
      <w:proofErr w:type="spellEnd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>Тито</w:t>
      </w:r>
      <w:proofErr w:type="spellEnd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– </w:t>
      </w:r>
      <w:proofErr w:type="spellStart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>Јабланица</w:t>
      </w:r>
      <w:proofErr w:type="spellEnd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– </w:t>
      </w:r>
      <w:proofErr w:type="spellStart"/>
      <w:proofErr w:type="gramStart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>Мостар</w:t>
      </w:r>
      <w:proofErr w:type="spellEnd"/>
      <w:r w:rsidR="00D933BA"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r w:rsidR="002F3530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 xml:space="preserve"> -</w:t>
      </w:r>
      <w:proofErr w:type="gramEnd"/>
      <w:r w:rsidR="002F3530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(</w:t>
      </w:r>
      <w:r w:rsidR="002F3530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 xml:space="preserve"> 08.03.2020 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)</w:t>
      </w:r>
    </w:p>
    <w:p w14:paraId="01B64A4E" w14:textId="45DB0C27" w:rsidR="002A6D82" w:rsidRPr="00D933BA" w:rsidRDefault="00E66C45" w:rsidP="002A6D82">
      <w:pPr>
        <w:pStyle w:val="NormalWeb"/>
        <w:shd w:val="clear" w:color="auto" w:fill="FFFFFF"/>
        <w:spacing w:before="150" w:beforeAutospacing="0" w:after="300" w:afterAutospacing="0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појадокот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хотел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групата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упатува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целодневна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екскурзија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Првото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место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за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посета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групата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оди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тунелот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надежта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mk-MK"/>
        </w:rPr>
        <w:t xml:space="preserve"> и таа е последната дестинација од босанскиот пакет.</w:t>
      </w:r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Жителите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Сараево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lang w:val="mk-MK"/>
        </w:rPr>
        <w:t xml:space="preserve"> за време на војната</w:t>
      </w:r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можеле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излезат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градот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затоа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постоела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опасност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бидат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застрелани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снајперисти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Сепак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тие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сакале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најдат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начин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стигнат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населбата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Бутмир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Еден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босански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градежен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инженер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Неџад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Бранковиќ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ги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подготвил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плановите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тунелот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што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ќе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ги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поврзува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двете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предградија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>.</w:t>
      </w:r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тунелот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се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влегувало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преку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една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обична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куќа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близина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аеродромот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која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му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припаѓала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Бајро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Колар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Бутмир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а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Добриња влезот бил во една гаража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станбена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зграда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Секојдневно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меѓу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три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четири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илјади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луѓе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триесет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тони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разна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стока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поминувале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низ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тунелот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Првично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набавките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требало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да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се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носат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рачно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или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грбот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војниците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додека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не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се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поставила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железничка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пруга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со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вагони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што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ги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туркале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</w:rPr>
        <w:t>мажите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shd w:val="clear" w:color="auto" w:fill="FFFFFF"/>
          <w:lang w:val="mk-MK"/>
        </w:rPr>
        <w:t>. По посетата на Тунелот групата го посетува</w:t>
      </w:r>
      <w:r w:rsidR="00D933BA" w:rsidRPr="00D933BA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бункерот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Јосип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Броз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Тито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местото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Коњич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локален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водич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mk-MK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Овој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бункер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бил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една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најстрого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чуваните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воени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тајни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воопшто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светот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распадот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Југославија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смртта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Тито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само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нагаѓаше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дека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постојат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подземни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бункери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аеродроми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просторите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поранешната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заедничка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држава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Потоа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тие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беа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933BA" w:rsidRPr="00D933BA">
        <w:rPr>
          <w:rFonts w:asciiTheme="minorHAnsi" w:hAnsiTheme="minorHAnsi" w:cstheme="minorHAnsi"/>
          <w:sz w:val="22"/>
          <w:szCs w:val="22"/>
        </w:rPr>
        <w:t>откриени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>,  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но</w:t>
      </w:r>
      <w:proofErr w:type="spellEnd"/>
      <w:proofErr w:type="gram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никој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вложуваше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нив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ги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покаже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пошироката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јавност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2003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почнаа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првите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поголеми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активности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реновирање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подземните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ходници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простории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во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Бункерот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Тито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, и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по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десетина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години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интензивна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работа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сега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таму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видат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сензационалистички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</w:rPr>
        <w:t>откритија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посетата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бункерот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Јабланица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пречекува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приказната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за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„</w:t>
      </w:r>
      <w:proofErr w:type="spellStart"/>
      <w:proofErr w:type="gram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Неретва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proofErr w:type="gram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Срушениот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мостна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Неретва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кое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низ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годините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говори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за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страдањата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овој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народ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е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дел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од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нашата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програма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Групата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ќе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има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можност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да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посети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местото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кадешто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е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снимен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познатиот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филм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„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Битка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за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Неретва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“</w:t>
      </w:r>
      <w:proofErr w:type="gram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Јабланица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ќе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посетиме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музејот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 </w:t>
      </w:r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“</w:t>
      </w:r>
      <w:proofErr w:type="gramEnd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Bitkaza</w:t>
      </w:r>
      <w:proofErr w:type="spellEnd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Ranjenike</w:t>
      </w:r>
      <w:proofErr w:type="spellEnd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na</w:t>
      </w:r>
      <w:proofErr w:type="spellEnd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Neretvi</w:t>
      </w:r>
      <w:proofErr w:type="spellEnd"/>
      <w:r w:rsidRPr="00D933BA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“.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Од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Јабланица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продолжуваме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кон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Мостар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Мостар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групата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разгледува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градот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локален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туристички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водич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посетуваат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стариот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мост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улицата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Кујунџи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која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наоѓаатт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занаетчиските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дуќани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Отоманските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резиденции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од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XVI-XIX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век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итн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целосно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исцрпување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градот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следува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слободно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време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за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ручек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во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прекрасните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традиционални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кафеани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каде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што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може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да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се</w:t>
      </w:r>
      <w:proofErr w:type="spellEnd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</w:t>
      </w:r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јдат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најдобрите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босански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proofErr w:type="spellStart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кебапи</w:t>
      </w:r>
      <w:proofErr w:type="spellEnd"/>
      <w:r w:rsidR="00D933BA" w:rsidRPr="00D933BA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14:paraId="286FBD73" w14:textId="582E8234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Враќање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хотел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Пауза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r w:rsidR="002A6D82" w:rsidRPr="00D933BA">
        <w:rPr>
          <w:rFonts w:eastAsia="Times New Roman" w:cstheme="minorHAnsi"/>
          <w:bdr w:val="none" w:sz="0" w:space="0" w:color="auto" w:frame="1"/>
          <w:lang w:val="mk-MK"/>
        </w:rPr>
        <w:t>1</w:t>
      </w:r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час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заминување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факултативна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ноќна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прошетка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најстарата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пивница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слободно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време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12:00ч а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пoтоа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враќање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хотел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Ноќевање</w:t>
      </w:r>
      <w:proofErr w:type="spellEnd"/>
    </w:p>
    <w:p w14:paraId="61C39B79" w14:textId="77777777" w:rsidR="00E66C45" w:rsidRPr="00D933BA" w:rsidRDefault="00D933BA" w:rsidP="00E66C45">
      <w:pPr>
        <w:spacing w:after="0" w:line="240" w:lineRule="auto"/>
        <w:rPr>
          <w:rFonts w:eastAsia="Times New Roman" w:cstheme="minorHAnsi"/>
        </w:rPr>
      </w:pPr>
      <w:r w:rsidRPr="00D933BA">
        <w:rPr>
          <w:rFonts w:eastAsia="Times New Roman" w:cstheme="minorHAnsi"/>
        </w:rPr>
        <w:pict w14:anchorId="182A518E">
          <v:rect id="_x0000_i1029" style="width:0;height:0" o:hrstd="t" o:hrnoshade="t" o:hr="t" fillcolor="#808285" stroked="f"/>
        </w:pict>
      </w:r>
    </w:p>
    <w:p w14:paraId="283061BA" w14:textId="395399A3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D933BA">
        <w:rPr>
          <w:rFonts w:eastAsia="Times New Roman" w:cstheme="minorHAnsi"/>
          <w:b/>
          <w:bCs/>
          <w:bdr w:val="none" w:sz="0" w:space="0" w:color="auto" w:frame="1"/>
        </w:rPr>
        <w:t>ЧЕТВРТ ДЕН- 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-– </w:t>
      </w:r>
      <w:r w:rsidR="002A6D82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 xml:space="preserve">-Босански пирамиди-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Вишеград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Скопје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(</w:t>
      </w:r>
      <w:r w:rsidR="002F3530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09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.0</w:t>
      </w:r>
      <w:r w:rsidR="002F3530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3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>.2020)</w:t>
      </w:r>
    </w:p>
    <w:p w14:paraId="6321DE35" w14:textId="485E7D28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појадокот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proofErr w:type="gramStart"/>
      <w:r w:rsidRPr="00D933BA">
        <w:rPr>
          <w:rFonts w:eastAsia="Times New Roman" w:cstheme="minorHAnsi"/>
          <w:bdr w:val="none" w:sz="0" w:space="0" w:color="auto" w:frame="1"/>
        </w:rPr>
        <w:t>хотел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>,.</w:t>
      </w:r>
      <w:proofErr w:type="gram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Патниците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кои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немаат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уплатено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r w:rsidR="002A6D82" w:rsidRPr="00D933BA">
        <w:rPr>
          <w:rFonts w:eastAsia="Times New Roman" w:cstheme="minorHAnsi"/>
          <w:bdr w:val="none" w:sz="0" w:space="0" w:color="auto" w:frame="1"/>
          <w:lang w:val="mk-MK"/>
        </w:rPr>
        <w:t xml:space="preserve">босанските пирамиди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остануват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хотел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а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враќање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о</w:t>
      </w:r>
      <w:r w:rsidR="002A6D82" w:rsidRPr="00D933BA">
        <w:rPr>
          <w:rFonts w:eastAsia="Times New Roman" w:cstheme="minorHAnsi"/>
          <w:bdr w:val="none" w:sz="0" w:space="0" w:color="auto" w:frame="1"/>
          <w:lang w:val="mk-MK"/>
        </w:rPr>
        <w:t xml:space="preserve">д босанските пирамиди </w:t>
      </w:r>
      <w:proofErr w:type="gramStart"/>
      <w:r w:rsidR="002A6D82" w:rsidRPr="00D933BA">
        <w:rPr>
          <w:rFonts w:eastAsia="Times New Roman" w:cstheme="minorHAnsi"/>
          <w:bdr w:val="none" w:sz="0" w:space="0" w:color="auto" w:frame="1"/>
          <w:lang w:val="mk-MK"/>
        </w:rPr>
        <w:t xml:space="preserve">се </w:t>
      </w:r>
      <w:r w:rsid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>
        <w:rPr>
          <w:rFonts w:eastAsia="Times New Roman" w:cstheme="minorHAnsi"/>
          <w:bdr w:val="none" w:sz="0" w:space="0" w:color="auto" w:frame="1"/>
        </w:rPr>
        <w:t>зимаат</w:t>
      </w:r>
      <w:proofErr w:type="spellEnd"/>
      <w:proofErr w:type="gramEnd"/>
      <w:r w:rsid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>
        <w:rPr>
          <w:rFonts w:eastAsia="Times New Roman" w:cstheme="minorHAnsi"/>
          <w:bdr w:val="none" w:sz="0" w:space="0" w:color="auto" w:frame="1"/>
        </w:rPr>
        <w:t>патниците</w:t>
      </w:r>
      <w:proofErr w:type="spellEnd"/>
      <w:r w:rsid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>
        <w:rPr>
          <w:rFonts w:eastAsia="Times New Roman" w:cstheme="minorHAnsi"/>
          <w:bdr w:val="none" w:sz="0" w:space="0" w:color="auto" w:frame="1"/>
        </w:rPr>
        <w:t>од</w:t>
      </w:r>
      <w:proofErr w:type="spellEnd"/>
      <w:r w:rsid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>
        <w:rPr>
          <w:rFonts w:eastAsia="Times New Roman" w:cstheme="minorHAnsi"/>
          <w:bdr w:val="none" w:sz="0" w:space="0" w:color="auto" w:frame="1"/>
        </w:rPr>
        <w:t>хотел</w:t>
      </w:r>
      <w:proofErr w:type="spellEnd"/>
      <w:r w:rsidR="00D933BA">
        <w:rPr>
          <w:rFonts w:eastAsia="Times New Roman" w:cstheme="minorHAnsi"/>
          <w:bdr w:val="none" w:sz="0" w:space="0" w:color="auto" w:frame="1"/>
        </w:rPr>
        <w:t xml:space="preserve"> и </w:t>
      </w:r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="00D933BA">
        <w:rPr>
          <w:rFonts w:eastAsia="Times New Roman" w:cstheme="minorHAnsi"/>
          <w:bdr w:val="none" w:sz="0" w:space="0" w:color="auto" w:frame="1"/>
        </w:rPr>
        <w:t>п</w:t>
      </w:r>
      <w:bookmarkStart w:id="0" w:name="_GoBack"/>
      <w:bookmarkEnd w:id="0"/>
      <w:r w:rsidRPr="00D933BA">
        <w:rPr>
          <w:rFonts w:eastAsia="Times New Roman" w:cstheme="minorHAnsi"/>
          <w:bdr w:val="none" w:sz="0" w:space="0" w:color="auto" w:frame="1"/>
        </w:rPr>
        <w:t>оаѓање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кон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Македонија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Ноќно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возење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пристигнување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Македонија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раните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утрински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часови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>.</w:t>
      </w:r>
    </w:p>
    <w:p w14:paraId="25567597" w14:textId="77777777" w:rsidR="00E66C45" w:rsidRPr="00D933BA" w:rsidRDefault="00D933BA" w:rsidP="00E66C45">
      <w:pPr>
        <w:spacing w:after="0" w:line="240" w:lineRule="auto"/>
        <w:rPr>
          <w:rFonts w:eastAsia="Times New Roman" w:cstheme="minorHAnsi"/>
        </w:rPr>
      </w:pPr>
      <w:r w:rsidRPr="00D933BA">
        <w:rPr>
          <w:rFonts w:eastAsia="Times New Roman" w:cstheme="minorHAnsi"/>
        </w:rPr>
        <w:pict w14:anchorId="2A8774F3">
          <v:rect id="_x0000_i1030" style="width:0;height:0" o:hrstd="t" o:hrnoshade="t" o:hr="t" fillcolor="#808285" stroked="f"/>
        </w:pict>
      </w:r>
    </w:p>
    <w:p w14:paraId="00E9EFA3" w14:textId="2A013669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цената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аранжманот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е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вклучено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>: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br/>
        <w:t>– 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Превоз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релација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Скопје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Вишеград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Скопје</w:t>
      </w:r>
      <w:proofErr w:type="spellEnd"/>
      <w:r w:rsidRPr="00D933BA">
        <w:rPr>
          <w:rFonts w:eastAsia="Times New Roman" w:cstheme="minorHAnsi"/>
        </w:rPr>
        <w:br/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Организ</w:t>
      </w:r>
      <w:r w:rsidR="00D933BA">
        <w:rPr>
          <w:rFonts w:eastAsia="Times New Roman" w:cstheme="minorHAnsi"/>
          <w:b/>
          <w:bCs/>
          <w:bdr w:val="none" w:sz="0" w:space="0" w:color="auto" w:frame="1"/>
        </w:rPr>
        <w:t>иран</w:t>
      </w:r>
      <w:proofErr w:type="spellEnd"/>
      <w:r w:rsid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="00D933BA">
        <w:rPr>
          <w:rFonts w:eastAsia="Times New Roman" w:cstheme="minorHAnsi"/>
          <w:b/>
          <w:bCs/>
          <w:bdr w:val="none" w:sz="0" w:space="0" w:color="auto" w:frame="1"/>
        </w:rPr>
        <w:t>трансфер</w:t>
      </w:r>
      <w:proofErr w:type="spellEnd"/>
      <w:r w:rsid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="00D933BA">
        <w:rPr>
          <w:rFonts w:eastAsia="Times New Roman" w:cstheme="minorHAnsi"/>
          <w:b/>
          <w:bCs/>
          <w:bdr w:val="none" w:sz="0" w:space="0" w:color="auto" w:frame="1"/>
        </w:rPr>
        <w:t>Битола</w:t>
      </w:r>
      <w:proofErr w:type="spellEnd"/>
      <w:r w:rsidR="00D933BA">
        <w:rPr>
          <w:rFonts w:eastAsia="Times New Roman" w:cstheme="minorHAnsi"/>
          <w:b/>
          <w:bCs/>
          <w:bdr w:val="none" w:sz="0" w:space="0" w:color="auto" w:frame="1"/>
        </w:rPr>
        <w:t xml:space="preserve">, </w:t>
      </w:r>
      <w:proofErr w:type="spellStart"/>
      <w:r w:rsidR="00D933BA">
        <w:rPr>
          <w:rFonts w:eastAsia="Times New Roman" w:cstheme="minorHAnsi"/>
          <w:b/>
          <w:bCs/>
          <w:bdr w:val="none" w:sz="0" w:space="0" w:color="auto" w:frame="1"/>
        </w:rPr>
        <w:t>Прилеп</w:t>
      </w:r>
      <w:proofErr w:type="spellEnd"/>
      <w:r w:rsidR="00D933BA">
        <w:rPr>
          <w:rFonts w:eastAsia="Times New Roman" w:cstheme="minorHAnsi"/>
          <w:b/>
          <w:bCs/>
          <w:bdr w:val="none" w:sz="0" w:space="0" w:color="auto" w:frame="1"/>
        </w:rPr>
        <w:t xml:space="preserve"> и </w:t>
      </w:r>
      <w:proofErr w:type="spellStart"/>
      <w:r w:rsidR="00D933BA">
        <w:rPr>
          <w:rFonts w:eastAsia="Times New Roman" w:cstheme="minorHAnsi"/>
          <w:b/>
          <w:bCs/>
          <w:bdr w:val="none" w:sz="0" w:space="0" w:color="auto" w:frame="1"/>
        </w:rPr>
        <w:t>Кавадарци</w:t>
      </w:r>
      <w:proofErr w:type="spellEnd"/>
      <w:r w:rsid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r w:rsidRPr="00D933BA">
        <w:rPr>
          <w:rFonts w:eastAsia="Times New Roman" w:cstheme="minorHAnsi"/>
        </w:rPr>
        <w:br/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Разглед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локален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водич</w:t>
      </w:r>
      <w:proofErr w:type="spellEnd"/>
      <w:r w:rsidRPr="00D933BA">
        <w:rPr>
          <w:rFonts w:eastAsia="Times New Roman" w:cstheme="minorHAnsi"/>
        </w:rPr>
        <w:br/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Пратител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од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агенција</w:t>
      </w:r>
      <w:proofErr w:type="spellEnd"/>
      <w:r w:rsidRPr="00D933BA">
        <w:rPr>
          <w:rFonts w:eastAsia="Times New Roman" w:cstheme="minorHAnsi"/>
        </w:rPr>
        <w:br/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Вишеград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Андричград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 (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Градот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Иво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Андриќ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)</w:t>
      </w:r>
    </w:p>
    <w:p w14:paraId="299AE229" w14:textId="77777777" w:rsidR="00E66C45" w:rsidRPr="00D933BA" w:rsidRDefault="00E66C45" w:rsidP="00E66C45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</w:rPr>
      </w:pPr>
      <w:r w:rsidRPr="00D933BA">
        <w:rPr>
          <w:rFonts w:eastAsia="Times New Roman" w:cstheme="minorHAnsi"/>
        </w:rPr>
        <w:t> </w:t>
      </w:r>
    </w:p>
    <w:p w14:paraId="35E2FD3D" w14:textId="7DD1CE85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val="mk-MK"/>
        </w:rPr>
      </w:pP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цената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аранжманот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не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е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вклучено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>: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br/>
        <w:t xml:space="preserve">–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Босанскиот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пакет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> – 4</w:t>
      </w:r>
      <w:r w:rsidR="00317BA5" w:rsidRPr="00D933BA">
        <w:rPr>
          <w:rFonts w:eastAsia="Times New Roman" w:cstheme="minorHAnsi"/>
          <w:bdr w:val="none" w:sz="0" w:space="0" w:color="auto" w:frame="1"/>
        </w:rPr>
        <w:t>5</w:t>
      </w:r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евра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лице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(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плаќа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автобус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а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резервира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агенција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)</w:t>
      </w:r>
      <w:r w:rsidRPr="00D933BA">
        <w:rPr>
          <w:rFonts w:eastAsia="Times New Roman" w:cstheme="minorHAnsi"/>
        </w:rPr>
        <w:br/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Резервацијата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прави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агенција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причина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што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е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потребна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бројка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пред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.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Резервацација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локалитетите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>.</w:t>
      </w:r>
      <w:r w:rsidRPr="00D933BA">
        <w:rPr>
          <w:rFonts w:eastAsia="Times New Roman" w:cstheme="minorHAnsi"/>
        </w:rPr>
        <w:br/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Босанскиот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пакет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влегува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(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бункерот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Тито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местото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Коњич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локален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водич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Јабланица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вклучена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влезница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музејот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Мостар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разглед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градот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локален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води</w:t>
      </w:r>
      <w:proofErr w:type="spellEnd"/>
      <w:r w:rsidR="00A55748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>ч</w:t>
      </w:r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тунелот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надежта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локален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водич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>)</w:t>
      </w:r>
      <w:r w:rsidRPr="00D933BA">
        <w:rPr>
          <w:rFonts w:eastAsia="Times New Roman" w:cstheme="minorHAnsi"/>
        </w:rPr>
        <w:br/>
      </w:r>
      <w:r w:rsidRPr="00D933BA">
        <w:rPr>
          <w:rFonts w:eastAsia="Times New Roman" w:cstheme="minorHAnsi"/>
          <w:bdr w:val="none" w:sz="0" w:space="0" w:color="auto" w:frame="1"/>
        </w:rPr>
        <w:t xml:space="preserve">–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Задолжителна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доплата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2е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лице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туристичка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такса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(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плаќа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автобус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)</w:t>
      </w:r>
      <w:r w:rsidRPr="00D933BA">
        <w:rPr>
          <w:rFonts w:eastAsia="Times New Roman" w:cstheme="minorHAnsi"/>
        </w:rPr>
        <w:br/>
      </w:r>
      <w:r w:rsidRPr="00D933BA">
        <w:rPr>
          <w:rFonts w:eastAsia="Times New Roman" w:cstheme="minorHAnsi"/>
          <w:bdr w:val="none" w:sz="0" w:space="0" w:color="auto" w:frame="1"/>
        </w:rPr>
        <w:t xml:space="preserve">–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Крстарење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Дрина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Вишеград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– /</w:t>
      </w:r>
      <w:r w:rsidRPr="00D933BA">
        <w:rPr>
          <w:rFonts w:eastAsia="Times New Roman" w:cstheme="minorHAnsi"/>
        </w:rPr>
        <w:br/>
      </w:r>
      <w:r w:rsidRPr="00D933BA">
        <w:rPr>
          <w:rFonts w:eastAsia="Times New Roman" w:cstheme="minorHAnsi"/>
          <w:bdr w:val="none" w:sz="0" w:space="0" w:color="auto" w:frame="1"/>
        </w:rPr>
        <w:t xml:space="preserve">–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Ноќна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Сараево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најстарата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пивница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- 5е (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плаќа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во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автобус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)</w:t>
      </w:r>
      <w:r w:rsidRPr="00D933BA">
        <w:rPr>
          <w:rFonts w:eastAsia="Times New Roman" w:cstheme="minorHAnsi"/>
        </w:rPr>
        <w:br/>
      </w:r>
      <w:r w:rsidRPr="00D933BA">
        <w:rPr>
          <w:rFonts w:eastAsia="Times New Roman" w:cstheme="minorHAnsi"/>
          <w:bdr w:val="none" w:sz="0" w:space="0" w:color="auto" w:frame="1"/>
        </w:rPr>
        <w:t xml:space="preserve">–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Посета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ресторан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>- / (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Доколку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има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интерес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)</w:t>
      </w:r>
      <w:r w:rsidR="002A6D82" w:rsidRPr="00D933BA">
        <w:rPr>
          <w:rFonts w:eastAsia="Times New Roman" w:cstheme="minorHAnsi"/>
          <w:bdr w:val="none" w:sz="0" w:space="0" w:color="auto" w:frame="1"/>
        </w:rPr>
        <w:br/>
      </w:r>
      <w:r w:rsidR="002A6D82" w:rsidRPr="00D933BA">
        <w:rPr>
          <w:rFonts w:eastAsia="Times New Roman" w:cstheme="minorHAnsi"/>
          <w:bdr w:val="none" w:sz="0" w:space="0" w:color="auto" w:frame="1"/>
          <w:lang w:val="mk-MK"/>
        </w:rPr>
        <w:t xml:space="preserve">-  Посета на Босанските пирамиди – Равно, Музеј и </w:t>
      </w:r>
      <w:r w:rsidR="002F3530" w:rsidRPr="00D933BA">
        <w:rPr>
          <w:rFonts w:eastAsia="Times New Roman" w:cstheme="minorHAnsi"/>
          <w:bdr w:val="none" w:sz="0" w:space="0" w:color="auto" w:frame="1"/>
          <w:lang w:val="mk-MK"/>
        </w:rPr>
        <w:t>Видиковец – 25е</w:t>
      </w:r>
      <w:r w:rsidR="00A55748" w:rsidRPr="00D933BA">
        <w:rPr>
          <w:rFonts w:eastAsia="Times New Roman" w:cstheme="minorHAnsi"/>
          <w:bdr w:val="none" w:sz="0" w:space="0" w:color="auto" w:frame="1"/>
          <w:lang w:val="mk-MK"/>
        </w:rPr>
        <w:t xml:space="preserve"> ( Се плаќа во автобус а се резервира во агенција</w:t>
      </w:r>
    </w:p>
    <w:p w14:paraId="6019D0EE" w14:textId="77777777" w:rsidR="00E66C45" w:rsidRPr="00D933BA" w:rsidRDefault="00E66C45" w:rsidP="00E66C45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</w:rPr>
      </w:pPr>
      <w:r w:rsidRPr="00D933BA">
        <w:rPr>
          <w:rFonts w:eastAsia="Times New Roman" w:cstheme="minorHAnsi"/>
        </w:rPr>
        <w:t> </w:t>
      </w:r>
    </w:p>
    <w:p w14:paraId="597132CB" w14:textId="6C1FBD02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lastRenderedPageBreak/>
        <w:t>Напомена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: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Запатување</w:t>
      </w:r>
      <w:proofErr w:type="spellEnd"/>
      <w:r w:rsidR="002F3530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во</w:t>
      </w:r>
      <w:proofErr w:type="spellEnd"/>
      <w:r w:rsidR="002F3530" w:rsidRPr="00D933BA">
        <w:rPr>
          <w:rFonts w:eastAsia="Times New Roman" w:cstheme="minorHAnsi"/>
          <w:b/>
          <w:bCs/>
          <w:bdr w:val="none" w:sz="0" w:space="0" w:color="auto" w:frame="1"/>
          <w:lang w:val="mk-MK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Босна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и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Херцеговина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,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потребни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ви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се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лична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карта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или</w:t>
      </w:r>
      <w:proofErr w:type="spellEnd"/>
      <w:r w:rsidRPr="00D933BA">
        <w:rPr>
          <w:rFonts w:eastAsia="Times New Roman" w:cstheme="minorHAnsi"/>
          <w:b/>
          <w:bCs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/>
          <w:bCs/>
          <w:bdr w:val="none" w:sz="0" w:space="0" w:color="auto" w:frame="1"/>
        </w:rPr>
        <w:t>пасош</w:t>
      </w:r>
      <w:proofErr w:type="spellEnd"/>
    </w:p>
    <w:p w14:paraId="66B68B02" w14:textId="77777777" w:rsidR="00E66C45" w:rsidRPr="00D933BA" w:rsidRDefault="00E66C45" w:rsidP="00E66C4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овој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аранжман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важат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општите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услови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за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патување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на</w:t>
      </w:r>
      <w:proofErr w:type="spellEnd"/>
      <w:r w:rsidRPr="00D933BA">
        <w:rPr>
          <w:rFonts w:eastAsia="Times New Roman" w:cstheme="minorHAnsi"/>
          <w:bdr w:val="none" w:sz="0" w:space="0" w:color="auto" w:frame="1"/>
        </w:rPr>
        <w:t xml:space="preserve"> Т.А </w:t>
      </w:r>
      <w:proofErr w:type="spellStart"/>
      <w:r w:rsidRPr="00D933BA">
        <w:rPr>
          <w:rFonts w:eastAsia="Times New Roman" w:cstheme="minorHAnsi"/>
          <w:bdr w:val="none" w:sz="0" w:space="0" w:color="auto" w:frame="1"/>
        </w:rPr>
        <w:t>Ескејп</w:t>
      </w:r>
      <w:proofErr w:type="spellEnd"/>
    </w:p>
    <w:p w14:paraId="7689E5FF" w14:textId="77777777" w:rsidR="00001616" w:rsidRPr="00D933BA" w:rsidRDefault="00001616">
      <w:pPr>
        <w:rPr>
          <w:rFonts w:cstheme="minorHAnsi"/>
        </w:rPr>
      </w:pPr>
    </w:p>
    <w:sectPr w:rsidR="00001616" w:rsidRPr="00D9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F5"/>
    <w:rsid w:val="00001616"/>
    <w:rsid w:val="002A6D82"/>
    <w:rsid w:val="002F3530"/>
    <w:rsid w:val="00317BA5"/>
    <w:rsid w:val="004952F5"/>
    <w:rsid w:val="00A55748"/>
    <w:rsid w:val="00C10538"/>
    <w:rsid w:val="00D933BA"/>
    <w:rsid w:val="00E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FFAFD6"/>
  <w15:chartTrackingRefBased/>
  <w15:docId w15:val="{2CE5333D-21CE-4215-AB19-85293A5B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6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Travel</dc:creator>
  <cp:keywords/>
  <dc:description/>
  <cp:lastModifiedBy>Windows User</cp:lastModifiedBy>
  <cp:revision>6</cp:revision>
  <dcterms:created xsi:type="dcterms:W3CDTF">2019-12-12T11:11:00Z</dcterms:created>
  <dcterms:modified xsi:type="dcterms:W3CDTF">2020-02-17T18:16:00Z</dcterms:modified>
</cp:coreProperties>
</file>