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0B59" w14:textId="25368665" w:rsidR="0080529B" w:rsidRPr="00476548" w:rsidRDefault="0080529B" w:rsidP="0080529B">
      <w:pPr>
        <w:pStyle w:val="NormalWeb"/>
        <w:shd w:val="clear" w:color="auto" w:fill="FFFFFF"/>
        <w:spacing w:before="0" w:beforeAutospacing="0"/>
        <w:jc w:val="center"/>
        <w:rPr>
          <w:rFonts w:asciiTheme="minorHAnsi" w:hAnsiTheme="minorHAnsi" w:cstheme="minorHAnsi"/>
          <w:b/>
          <w:bCs/>
          <w:color w:val="000000" w:themeColor="text1"/>
          <w:sz w:val="22"/>
          <w:szCs w:val="22"/>
        </w:rPr>
      </w:pPr>
      <w:r w:rsidRPr="00476548">
        <w:rPr>
          <w:rFonts w:asciiTheme="minorHAnsi" w:hAnsiTheme="minorHAnsi" w:cstheme="minorHAnsi"/>
          <w:b/>
          <w:bCs/>
          <w:color w:val="000000" w:themeColor="text1"/>
          <w:sz w:val="22"/>
          <w:szCs w:val="22"/>
        </w:rPr>
        <w:t>Diamond City 3*</w:t>
      </w:r>
    </w:p>
    <w:p w14:paraId="3B19EDDD" w14:textId="77777777" w:rsidR="0080529B" w:rsidRPr="00476548" w:rsidRDefault="0080529B" w:rsidP="0080529B">
      <w:pPr>
        <w:pStyle w:val="NormalWeb"/>
        <w:shd w:val="clear" w:color="auto" w:fill="FFFFFF"/>
        <w:spacing w:before="0" w:beforeAutospacing="0"/>
        <w:rPr>
          <w:rFonts w:asciiTheme="minorHAnsi" w:hAnsiTheme="minorHAnsi" w:cstheme="minorHAnsi"/>
          <w:color w:val="000000" w:themeColor="text1"/>
          <w:sz w:val="22"/>
          <w:szCs w:val="22"/>
        </w:rPr>
      </w:pPr>
    </w:p>
    <w:p w14:paraId="6AF4B01F" w14:textId="4A084A5F" w:rsidR="0080529B" w:rsidRPr="00476548" w:rsidRDefault="0080529B" w:rsidP="0080529B">
      <w:pPr>
        <w:pStyle w:val="NormalWeb"/>
        <w:shd w:val="clear" w:color="auto" w:fill="FFFFFF"/>
        <w:spacing w:before="0" w:before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и шопинг на два континенти.</w:t>
      </w:r>
    </w:p>
    <w:p w14:paraId="48158FD8" w14:textId="77777777" w:rsidR="0080529B" w:rsidRPr="00476548" w:rsidRDefault="0080529B" w:rsidP="0080529B">
      <w:pPr>
        <w:pStyle w:val="NormalWeb"/>
        <w:shd w:val="clear" w:color="auto" w:fill="FFFFFF"/>
        <w:spacing w:before="0" w:before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На само еден час возење од Истанбул, во Општината Бујукчекмеџе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на околу 40 километри од центарот на Истанбул, и се протега на површина од 1892 хектари, и има крајбрежје долго 8 километри.</w:t>
      </w:r>
      <w:r w:rsidRPr="00476548">
        <w:rPr>
          <w:rFonts w:asciiTheme="minorHAnsi" w:hAnsiTheme="minorHAnsi" w:cstheme="minorHAnsi"/>
          <w:color w:val="000000" w:themeColor="text1"/>
          <w:sz w:val="22"/>
          <w:szCs w:val="22"/>
        </w:rPr>
        <w:br/>
        <w:t>Кумбургаз е место каде што можете да најдете буквално се што е потребно за добар одмор и релаксација. Може да сретнете ресторани и кафетерии на самото крајбрежје и да уживате во прекрасниот поглед на морето.</w:t>
      </w:r>
    </w:p>
    <w:p w14:paraId="56D7E323" w14:textId="1B2585F5" w:rsidR="00951C66" w:rsidRPr="00476548" w:rsidRDefault="00951C66">
      <w:pPr>
        <w:rPr>
          <w:rFonts w:cstheme="minorHAnsi"/>
          <w:color w:val="000000" w:themeColor="text1"/>
        </w:rPr>
      </w:pPr>
    </w:p>
    <w:p w14:paraId="6B313581" w14:textId="5230D864" w:rsidR="0080529B" w:rsidRPr="00476548" w:rsidRDefault="0063007F"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b/>
          <w:bCs/>
          <w:color w:val="000000" w:themeColor="text1"/>
          <w:sz w:val="22"/>
          <w:szCs w:val="22"/>
          <w:lang w:val="mk-MK"/>
        </w:rPr>
        <w:t>Прв ден</w:t>
      </w:r>
      <w:r w:rsidRPr="00476548">
        <w:rPr>
          <w:rFonts w:asciiTheme="minorHAnsi" w:hAnsiTheme="minorHAnsi" w:cstheme="minorHAnsi"/>
          <w:b/>
          <w:bCs/>
          <w:color w:val="000000" w:themeColor="text1"/>
          <w:sz w:val="22"/>
          <w:szCs w:val="22"/>
          <w:lang w:val="mk-MK"/>
        </w:rPr>
        <w:br/>
      </w:r>
      <w:r w:rsidR="0080529B" w:rsidRPr="00476548">
        <w:rPr>
          <w:rFonts w:asciiTheme="minorHAnsi" w:hAnsiTheme="minorHAnsi" w:cstheme="minorHAnsi"/>
          <w:color w:val="000000" w:themeColor="text1"/>
          <w:sz w:val="22"/>
          <w:szCs w:val="22"/>
        </w:rPr>
        <w:t>Собирање на групата на паркингот на Вип Хотел во 00:00 часот. Ноќно возење со попатни паузи, царински формалност, презентација на програма и информации околу тоа што ќе ги очекува патниците во наредните три денови. Агенцијата ги контактира патниците на два дена пред поаѓање. Седиштата во автобус се нумерирани. Со самото потпишување на договорот на 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Diamond City  кој има своја приватна плажа.</w:t>
      </w:r>
    </w:p>
    <w:p w14:paraId="59DE76F8"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Style w:val="Strong"/>
          <w:rFonts w:asciiTheme="minorHAnsi" w:hAnsiTheme="minorHAnsi" w:cstheme="minorHAnsi"/>
          <w:color w:val="000000" w:themeColor="text1"/>
          <w:sz w:val="22"/>
          <w:szCs w:val="22"/>
        </w:rPr>
        <w:t>СЛОБОДНО ВРЕМЕ ВО ОСТАТОКОТ ОД ДЕНОТ.</w:t>
      </w:r>
    </w:p>
    <w:p w14:paraId="4686F185"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Групата има слободно време за уживање покрај море и истражување на околината на Кумбургаз .</w:t>
      </w:r>
    </w:p>
    <w:p w14:paraId="41EC4499" w14:textId="6EA92072"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Ноќевање.</w:t>
      </w:r>
    </w:p>
    <w:p w14:paraId="694EB085" w14:textId="0AD6C8F1"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C575748" w14:textId="0E5D82AF"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Style w:val="Emphasis"/>
          <w:rFonts w:asciiTheme="minorHAnsi" w:hAnsiTheme="minorHAnsi" w:cstheme="minorHAnsi"/>
          <w:b/>
          <w:i w:val="0"/>
          <w:iCs w:val="0"/>
          <w:color w:val="000000" w:themeColor="text1"/>
          <w:sz w:val="22"/>
          <w:szCs w:val="22"/>
        </w:rPr>
        <w:t>ПРВ ДО СЕДМИ ДЕН</w:t>
      </w:r>
      <w:r w:rsidR="0063007F" w:rsidRPr="00476548">
        <w:rPr>
          <w:rStyle w:val="Emphasis"/>
          <w:rFonts w:asciiTheme="minorHAnsi" w:hAnsiTheme="minorHAnsi" w:cstheme="minorHAnsi"/>
          <w:i w:val="0"/>
          <w:iCs w:val="0"/>
          <w:color w:val="000000" w:themeColor="text1"/>
          <w:sz w:val="22"/>
          <w:szCs w:val="22"/>
          <w:lang w:val="mk-MK"/>
        </w:rPr>
        <w:br/>
      </w:r>
      <w:r w:rsidRPr="00476548">
        <w:rPr>
          <w:rFonts w:asciiTheme="minorHAnsi" w:hAnsiTheme="minorHAnsi" w:cstheme="minorHAnsi"/>
          <w:color w:val="000000" w:themeColor="text1"/>
          <w:sz w:val="22"/>
          <w:szCs w:val="22"/>
        </w:rPr>
        <w:t>Секој ден ззапочнува со појадок во хотел. Еден ден е предвиден за посета на Истанбул а тоа е третиот или четвртиот ден од програмата.</w:t>
      </w:r>
      <w:r w:rsidRPr="00476548">
        <w:rPr>
          <w:rFonts w:asciiTheme="minorHAnsi" w:hAnsiTheme="minorHAnsi" w:cstheme="minorHAnsi"/>
          <w:color w:val="000000" w:themeColor="text1"/>
          <w:sz w:val="22"/>
          <w:szCs w:val="22"/>
        </w:rPr>
        <w:br/>
        <w:t>За точниот ден кога се оди во Истанбул, групата добива програма во автобусот кога се оди кон Кумбургаз.</w:t>
      </w:r>
    </w:p>
    <w:p w14:paraId="1DBC412C"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Во Истанбул се посетува следното:</w:t>
      </w:r>
    </w:p>
    <w:p w14:paraId="5A1CEA8F"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По појадокот, групата заминува на Крстарење по Босфор</w:t>
      </w:r>
    </w:p>
    <w:p w14:paraId="673637CB" w14:textId="77777777" w:rsidR="0063007F" w:rsidRPr="00476548" w:rsidRDefault="0063007F"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476548">
        <w:rPr>
          <w:rFonts w:asciiTheme="minorHAnsi" w:hAnsiTheme="minorHAnsi" w:cstheme="minorHAnsi"/>
          <w:b/>
          <w:bCs/>
          <w:color w:val="000000" w:themeColor="text1"/>
          <w:sz w:val="22"/>
          <w:szCs w:val="22"/>
        </w:rPr>
        <w:t>09:30–КРСТАРЕЊЕ ПО БОСФОР</w:t>
      </w:r>
    </w:p>
    <w:p w14:paraId="225F44EC" w14:textId="6C0A6E4C" w:rsidR="0080529B" w:rsidRPr="00476548" w:rsidRDefault="0080529B"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476548">
        <w:rPr>
          <w:rFonts w:asciiTheme="minorHAnsi" w:hAnsiTheme="minorHAnsi" w:cstheme="minorHAnsi"/>
          <w:color w:val="000000" w:themeColor="text1"/>
          <w:sz w:val="22"/>
          <w:szCs w:val="22"/>
        </w:rPr>
        <w:b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3BE3C476" w14:textId="26074D06" w:rsidR="0080529B" w:rsidRPr="00476548" w:rsidRDefault="0080529B"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476548">
        <w:rPr>
          <w:rFonts w:asciiTheme="minorHAnsi" w:hAnsiTheme="minorHAnsi" w:cstheme="minorHAnsi"/>
          <w:b/>
          <w:bCs/>
          <w:color w:val="000000" w:themeColor="text1"/>
          <w:sz w:val="22"/>
          <w:szCs w:val="22"/>
        </w:rPr>
        <w:t>11:00- МОМИНСКА (ДЕВОЈАЧКА) КУЛА (Kiz Kulesi).</w:t>
      </w:r>
    </w:p>
    <w:p w14:paraId="0122B6B3" w14:textId="77777777" w:rsidR="0063007F" w:rsidRPr="00476548" w:rsidRDefault="0063007F"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2BF4BB95"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 xml:space="preserve">По крстарењето,групата се упатува кон Женската Кула 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 Внатрешноста на кулата </w:t>
      </w:r>
      <w:r w:rsidRPr="00476548">
        <w:rPr>
          <w:rFonts w:asciiTheme="minorHAnsi" w:hAnsiTheme="minorHAnsi" w:cstheme="minorHAnsi"/>
          <w:color w:val="000000" w:themeColor="text1"/>
          <w:sz w:val="22"/>
          <w:szCs w:val="22"/>
        </w:rPr>
        <w:lastRenderedPageBreak/>
        <w:t>е претворена во место за кафе и ресторан, со поглед на поранешната римска, византиска и османлиска престолнина. 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66CD1F5D" w14:textId="2BC7AA80" w:rsidR="0080529B" w:rsidRPr="00476548" w:rsidRDefault="0080529B"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476548">
        <w:rPr>
          <w:rFonts w:asciiTheme="minorHAnsi" w:hAnsiTheme="minorHAnsi" w:cstheme="minorHAnsi"/>
          <w:b/>
          <w:bCs/>
          <w:color w:val="000000" w:themeColor="text1"/>
          <w:sz w:val="22"/>
          <w:szCs w:val="22"/>
        </w:rPr>
        <w:t>13:30- УСКУДАР</w:t>
      </w:r>
    </w:p>
    <w:p w14:paraId="25E4B031" w14:textId="77777777" w:rsidR="0063007F" w:rsidRPr="00476548" w:rsidRDefault="0063007F"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663923A0"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Ускудар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Девината кула е едно од најважните места на Ускудар. За оваа кула постојат повеќе легенди кои ќе имаме прилика да ги слушнеме од нашите водичи а воедно и да ја посетиме самата кула. На Ускудар ќе ги сретнеме традиционалните отворени кафетерии каде ќе може да го вкусите кафето ,чајот и познатата алва во боја, ќе имаме прилика да седнеме на турските килими и да го гледаме  босфорот, едноставно ќе се чуствувате исто како на филм.</w:t>
      </w:r>
    </w:p>
    <w:p w14:paraId="3918A018" w14:textId="514815EA" w:rsidR="0080529B" w:rsidRPr="00476548" w:rsidRDefault="0080529B"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476548">
        <w:rPr>
          <w:rFonts w:asciiTheme="minorHAnsi" w:hAnsiTheme="minorHAnsi" w:cstheme="minorHAnsi"/>
          <w:b/>
          <w:bCs/>
          <w:color w:val="000000" w:themeColor="text1"/>
          <w:sz w:val="22"/>
          <w:szCs w:val="22"/>
        </w:rPr>
        <w:t>16:30- EMAAR SQUERE MALL</w:t>
      </w:r>
    </w:p>
    <w:p w14:paraId="557D867D" w14:textId="77777777" w:rsidR="0063007F" w:rsidRPr="00476548" w:rsidRDefault="0063007F" w:rsidP="0080529B">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00C292F0" w14:textId="77777777" w:rsidR="0080529B" w:rsidRPr="00476548" w:rsidRDefault="0080529B" w:rsidP="0080529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476548">
        <w:rPr>
          <w:rFonts w:asciiTheme="minorHAnsi" w:hAnsiTheme="minorHAnsi" w:cstheme="minorHAnsi"/>
          <w:color w:val="000000" w:themeColor="text1"/>
          <w:sz w:val="22"/>
          <w:szCs w:val="22"/>
        </w:rPr>
        <w:t>. 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476548">
        <w:rPr>
          <w:rFonts w:asciiTheme="minorHAnsi" w:hAnsiTheme="minorHAnsi" w:cstheme="minorHAnsi"/>
          <w:color w:val="000000" w:themeColor="text1"/>
          <w:sz w:val="22"/>
          <w:szCs w:val="22"/>
        </w:rPr>
        <w:br/>
        <w:t>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p>
    <w:p w14:paraId="58BCEFF9" w14:textId="5FDE439B" w:rsidR="0080529B" w:rsidRPr="00476548" w:rsidRDefault="0080529B">
      <w:pPr>
        <w:rPr>
          <w:rFonts w:cstheme="minorHAnsi"/>
          <w:color w:val="000000" w:themeColor="text1"/>
          <w:lang w:val="mk-MK"/>
        </w:rPr>
      </w:pPr>
    </w:p>
    <w:p w14:paraId="6CD46CDE" w14:textId="23C9E366" w:rsidR="0080529B" w:rsidRPr="00476548" w:rsidRDefault="0080529B">
      <w:pPr>
        <w:rPr>
          <w:rFonts w:cstheme="minorHAnsi"/>
          <w:color w:val="000000" w:themeColor="text1"/>
          <w:shd w:val="clear" w:color="auto" w:fill="FFFFFF"/>
        </w:rPr>
      </w:pPr>
      <w:r w:rsidRPr="00476548">
        <w:rPr>
          <w:rStyle w:val="Emphasis"/>
          <w:rFonts w:cstheme="minorHAnsi"/>
          <w:b/>
          <w:i w:val="0"/>
          <w:iCs w:val="0"/>
          <w:color w:val="000000" w:themeColor="text1"/>
        </w:rPr>
        <w:t>ОСМИ ДЕН</w:t>
      </w:r>
      <w:r w:rsidR="0063007F" w:rsidRPr="00476548">
        <w:rPr>
          <w:rStyle w:val="Emphasis"/>
          <w:rFonts w:cstheme="minorHAnsi"/>
          <w:i w:val="0"/>
          <w:iCs w:val="0"/>
          <w:color w:val="000000" w:themeColor="text1"/>
          <w:lang w:val="mk-MK"/>
        </w:rPr>
        <w:br/>
      </w:r>
      <w:r w:rsidRPr="00476548">
        <w:rPr>
          <w:rFonts w:cstheme="minorHAnsi"/>
          <w:color w:val="000000" w:themeColor="text1"/>
          <w:shd w:val="clear" w:color="auto" w:fill="FFFFFF"/>
        </w:rPr>
        <w:t>Собите се напуштаат до 10:00ч по локално време. Куферите се остават во лоби или во просторија одредена за оставање на багаж. Слободно време до 14:00ч. Поаѓање кон Македонија. Пристигнување во раните утрински часови.</w:t>
      </w:r>
    </w:p>
    <w:p w14:paraId="251A5ED9" w14:textId="1AC31705" w:rsidR="0080529B" w:rsidRPr="00476548" w:rsidRDefault="0080529B">
      <w:pPr>
        <w:rPr>
          <w:rFonts w:cstheme="minorHAnsi"/>
          <w:color w:val="000000" w:themeColor="text1"/>
          <w:lang w:val="mk-MK"/>
        </w:rPr>
      </w:pPr>
    </w:p>
    <w:p w14:paraId="22A22001" w14:textId="77777777" w:rsidR="0080529B" w:rsidRPr="00476548" w:rsidRDefault="0080529B" w:rsidP="0080529B">
      <w:pPr>
        <w:rPr>
          <w:rFonts w:cstheme="minorHAnsi"/>
          <w:b/>
          <w:color w:val="000000" w:themeColor="text1"/>
        </w:rPr>
      </w:pPr>
      <w:r w:rsidRPr="00476548">
        <w:rPr>
          <w:rFonts w:cstheme="minorHAnsi"/>
          <w:b/>
          <w:color w:val="000000" w:themeColor="text1"/>
        </w:rPr>
        <w:t>Сместување</w:t>
      </w:r>
    </w:p>
    <w:p w14:paraId="40B29C9B" w14:textId="77777777" w:rsidR="0080529B" w:rsidRPr="00476548" w:rsidRDefault="0080529B" w:rsidP="0080529B">
      <w:pPr>
        <w:rPr>
          <w:rFonts w:cstheme="minorHAnsi"/>
          <w:b/>
          <w:color w:val="000000" w:themeColor="text1"/>
        </w:rPr>
      </w:pPr>
    </w:p>
    <w:p w14:paraId="1F2EC2C6" w14:textId="77777777" w:rsidR="0080529B" w:rsidRPr="00476548" w:rsidRDefault="0080529B" w:rsidP="0080529B">
      <w:pPr>
        <w:rPr>
          <w:rFonts w:cstheme="minorHAnsi"/>
          <w:b/>
          <w:color w:val="000000" w:themeColor="text1"/>
        </w:rPr>
      </w:pPr>
      <w:r w:rsidRPr="00476548">
        <w:rPr>
          <w:rFonts w:cstheme="minorHAnsi"/>
          <w:b/>
          <w:color w:val="000000" w:themeColor="text1"/>
        </w:rPr>
        <w:t>DIAMOND CITY HOTELS &amp; RESORTS KUMBURGAZ - ISTANBUL</w:t>
      </w:r>
    </w:p>
    <w:p w14:paraId="4BF031FF" w14:textId="0DDE61E0" w:rsidR="00461D64" w:rsidRDefault="0080529B" w:rsidP="0080529B">
      <w:pPr>
        <w:rPr>
          <w:rFonts w:cstheme="minorHAnsi"/>
          <w:b/>
          <w:color w:val="000000" w:themeColor="text1"/>
        </w:rPr>
      </w:pPr>
      <w:r w:rsidRPr="00476548">
        <w:rPr>
          <w:rFonts w:cstheme="minorHAnsi"/>
          <w:b/>
          <w:color w:val="000000" w:themeColor="text1"/>
        </w:rPr>
        <w:lastRenderedPageBreak/>
        <w:t xml:space="preserve">Хотели и одморалишта на </w:t>
      </w:r>
      <w:r w:rsidR="00461D64">
        <w:rPr>
          <w:rFonts w:cstheme="minorHAnsi"/>
          <w:b/>
          <w:color w:val="000000" w:themeColor="text1"/>
        </w:rPr>
        <w:t>Diamond City</w:t>
      </w:r>
      <w:r w:rsidRPr="00476548">
        <w:rPr>
          <w:rFonts w:cstheme="minorHAnsi"/>
          <w:b/>
          <w:color w:val="000000" w:themeColor="text1"/>
        </w:rPr>
        <w:t xml:space="preserve"> е одличен избор за сместување во Кумбургаз. Овој модерен хотел, чија историја започна во 1990 год</w:t>
      </w:r>
      <w:r w:rsidR="007F6F22">
        <w:rPr>
          <w:rFonts w:cstheme="minorHAnsi"/>
          <w:b/>
          <w:color w:val="000000" w:themeColor="text1"/>
        </w:rPr>
        <w:t>ина, има 90 соби. Овој имот со 3</w:t>
      </w:r>
      <w:r w:rsidRPr="00476548">
        <w:rPr>
          <w:rFonts w:cstheme="minorHAnsi"/>
          <w:b/>
          <w:color w:val="000000" w:themeColor="text1"/>
        </w:rPr>
        <w:t xml:space="preserve"> ѕвезди нуди 24-часовна услуга и комфорт.</w:t>
      </w:r>
    </w:p>
    <w:p w14:paraId="275D93AF" w14:textId="4BF77B16" w:rsidR="00461D64" w:rsidRDefault="00461D64" w:rsidP="0080529B">
      <w:pPr>
        <w:rPr>
          <w:rFonts w:cstheme="minorHAnsi"/>
          <w:b/>
          <w:color w:val="000000" w:themeColor="text1"/>
        </w:rPr>
      </w:pPr>
    </w:p>
    <w:p w14:paraId="7039E503" w14:textId="77777777" w:rsidR="00461D64" w:rsidRPr="00476548" w:rsidRDefault="00461D64" w:rsidP="0080529B">
      <w:pPr>
        <w:rPr>
          <w:rFonts w:cstheme="minorHAnsi"/>
          <w:b/>
          <w:color w:val="000000" w:themeColor="text1"/>
        </w:rPr>
      </w:pPr>
    </w:p>
    <w:p w14:paraId="4956D124" w14:textId="7B3FB6A0" w:rsidR="0080529B" w:rsidRPr="00461D64" w:rsidRDefault="001D49FE" w:rsidP="00461D64">
      <w:pPr>
        <w:jc w:val="center"/>
        <w:rPr>
          <w:rFonts w:cstheme="minorHAnsi"/>
          <w:b/>
          <w:bCs/>
          <w:color w:val="000000" w:themeColor="text1"/>
          <w:lang w:val="mk-MK"/>
        </w:rPr>
      </w:pPr>
      <w:r>
        <w:rPr>
          <w:rFonts w:cstheme="minorHAnsi"/>
          <w:b/>
          <w:bCs/>
          <w:color w:val="000000" w:themeColor="text1"/>
          <w:lang w:val="mk-MK"/>
        </w:rPr>
        <w:t xml:space="preserve">Промо цените важат до </w:t>
      </w:r>
      <w:r w:rsidR="00F647FD">
        <w:rPr>
          <w:rFonts w:cstheme="minorHAnsi"/>
          <w:b/>
          <w:bCs/>
          <w:color w:val="000000" w:themeColor="text1"/>
        </w:rPr>
        <w:t>31</w:t>
      </w:r>
      <w:r>
        <w:rPr>
          <w:rFonts w:cstheme="minorHAnsi"/>
          <w:b/>
          <w:bCs/>
          <w:color w:val="000000" w:themeColor="text1"/>
          <w:lang w:val="mk-MK"/>
        </w:rPr>
        <w:t>.05</w:t>
      </w:r>
      <w:r w:rsidR="00461D64" w:rsidRPr="00461D64">
        <w:rPr>
          <w:rFonts w:cstheme="minorHAnsi"/>
          <w:b/>
          <w:bCs/>
          <w:color w:val="000000" w:themeColor="text1"/>
          <w:lang w:val="mk-MK"/>
        </w:rPr>
        <w:t>.2021</w:t>
      </w:r>
    </w:p>
    <w:tbl>
      <w:tblPr>
        <w:tblStyle w:val="TableGrid"/>
        <w:tblW w:w="0" w:type="auto"/>
        <w:tblLook w:val="04A0" w:firstRow="1" w:lastRow="0" w:firstColumn="1" w:lastColumn="0" w:noHBand="0" w:noVBand="1"/>
      </w:tblPr>
      <w:tblGrid>
        <w:gridCol w:w="2337"/>
        <w:gridCol w:w="2337"/>
        <w:gridCol w:w="2338"/>
        <w:gridCol w:w="2338"/>
      </w:tblGrid>
      <w:tr w:rsidR="00476548" w:rsidRPr="00476548" w14:paraId="3C4D1CB2" w14:textId="77777777" w:rsidTr="0080529B">
        <w:tc>
          <w:tcPr>
            <w:tcW w:w="2337" w:type="dxa"/>
          </w:tcPr>
          <w:p w14:paraId="7426101F" w14:textId="75619919" w:rsidR="0080529B" w:rsidRPr="00476548" w:rsidRDefault="0080529B" w:rsidP="0080529B">
            <w:pPr>
              <w:jc w:val="center"/>
              <w:rPr>
                <w:rFonts w:cstheme="minorHAnsi"/>
                <w:b/>
                <w:bCs/>
                <w:color w:val="000000" w:themeColor="text1"/>
                <w:lang w:val="mk-MK"/>
              </w:rPr>
            </w:pPr>
            <w:r w:rsidRPr="00476548">
              <w:rPr>
                <w:rFonts w:cstheme="minorHAnsi"/>
                <w:b/>
                <w:bCs/>
                <w:color w:val="000000" w:themeColor="text1"/>
                <w:lang w:val="mk-MK"/>
              </w:rPr>
              <w:t>Поаѓање</w:t>
            </w:r>
          </w:p>
        </w:tc>
        <w:tc>
          <w:tcPr>
            <w:tcW w:w="2337" w:type="dxa"/>
          </w:tcPr>
          <w:p w14:paraId="7345734A" w14:textId="1A8425C2" w:rsidR="0080529B" w:rsidRPr="00476548" w:rsidRDefault="0080529B" w:rsidP="0080529B">
            <w:pPr>
              <w:jc w:val="center"/>
              <w:rPr>
                <w:rFonts w:cstheme="minorHAnsi"/>
                <w:b/>
                <w:bCs/>
                <w:color w:val="000000" w:themeColor="text1"/>
                <w:lang w:val="mk-MK"/>
              </w:rPr>
            </w:pPr>
            <w:r w:rsidRPr="00476548">
              <w:rPr>
                <w:rFonts w:cstheme="minorHAnsi"/>
                <w:b/>
                <w:bCs/>
                <w:color w:val="000000" w:themeColor="text1"/>
                <w:lang w:val="mk-MK"/>
              </w:rPr>
              <w:t>Враќање</w:t>
            </w:r>
          </w:p>
        </w:tc>
        <w:tc>
          <w:tcPr>
            <w:tcW w:w="2338" w:type="dxa"/>
          </w:tcPr>
          <w:p w14:paraId="4A64CBCD" w14:textId="5BFA1420" w:rsidR="0080529B" w:rsidRPr="00476548" w:rsidRDefault="00E225E1" w:rsidP="00E225E1">
            <w:pPr>
              <w:jc w:val="center"/>
              <w:rPr>
                <w:rFonts w:cstheme="minorHAnsi"/>
                <w:b/>
                <w:bCs/>
                <w:color w:val="000000" w:themeColor="text1"/>
                <w:lang w:val="mk-MK"/>
              </w:rPr>
            </w:pPr>
            <w:r w:rsidRPr="00476548">
              <w:rPr>
                <w:rFonts w:cstheme="minorHAnsi"/>
                <w:b/>
                <w:bCs/>
                <w:color w:val="000000" w:themeColor="text1"/>
                <w:lang w:val="mk-MK"/>
              </w:rPr>
              <w:t>Цена</w:t>
            </w:r>
          </w:p>
        </w:tc>
        <w:tc>
          <w:tcPr>
            <w:tcW w:w="2338" w:type="dxa"/>
          </w:tcPr>
          <w:p w14:paraId="17EB634C" w14:textId="3E770F67" w:rsidR="0080529B" w:rsidRPr="00476548" w:rsidRDefault="00E225E1" w:rsidP="00E225E1">
            <w:pPr>
              <w:jc w:val="center"/>
              <w:rPr>
                <w:rFonts w:cstheme="minorHAnsi"/>
                <w:b/>
                <w:bCs/>
                <w:color w:val="000000" w:themeColor="text1"/>
                <w:lang w:val="mk-MK"/>
              </w:rPr>
            </w:pPr>
            <w:r w:rsidRPr="00476548">
              <w:rPr>
                <w:rFonts w:cstheme="minorHAnsi"/>
                <w:b/>
                <w:bCs/>
                <w:color w:val="000000" w:themeColor="text1"/>
                <w:lang w:val="mk-MK"/>
              </w:rPr>
              <w:t>Промо цена</w:t>
            </w:r>
          </w:p>
        </w:tc>
      </w:tr>
      <w:tr w:rsidR="00C4510B" w:rsidRPr="00476548" w14:paraId="1D4FA18E" w14:textId="77777777" w:rsidTr="0080529B">
        <w:tc>
          <w:tcPr>
            <w:tcW w:w="2337" w:type="dxa"/>
          </w:tcPr>
          <w:p w14:paraId="65039110" w14:textId="353899F5" w:rsidR="00C4510B" w:rsidRPr="00C4510B" w:rsidRDefault="00C4510B" w:rsidP="0080529B">
            <w:pPr>
              <w:jc w:val="center"/>
              <w:rPr>
                <w:rFonts w:cstheme="minorHAnsi"/>
                <w:bCs/>
                <w:color w:val="000000" w:themeColor="text1"/>
              </w:rPr>
            </w:pPr>
            <w:r w:rsidRPr="00C4510B">
              <w:rPr>
                <w:rFonts w:cstheme="minorHAnsi"/>
                <w:bCs/>
                <w:color w:val="000000" w:themeColor="text1"/>
              </w:rPr>
              <w:t>08.06.2021</w:t>
            </w:r>
          </w:p>
        </w:tc>
        <w:tc>
          <w:tcPr>
            <w:tcW w:w="2337" w:type="dxa"/>
          </w:tcPr>
          <w:p w14:paraId="54E10FA4" w14:textId="448E0DDB" w:rsidR="00C4510B" w:rsidRPr="00C4510B" w:rsidRDefault="00C4510B" w:rsidP="0080529B">
            <w:pPr>
              <w:jc w:val="center"/>
              <w:rPr>
                <w:rFonts w:cstheme="minorHAnsi"/>
                <w:bCs/>
                <w:color w:val="000000" w:themeColor="text1"/>
              </w:rPr>
            </w:pPr>
            <w:r w:rsidRPr="00C4510B">
              <w:rPr>
                <w:rFonts w:cstheme="minorHAnsi"/>
                <w:bCs/>
                <w:color w:val="000000" w:themeColor="text1"/>
              </w:rPr>
              <w:t>15.06.2021</w:t>
            </w:r>
          </w:p>
        </w:tc>
        <w:tc>
          <w:tcPr>
            <w:tcW w:w="2338" w:type="dxa"/>
          </w:tcPr>
          <w:p w14:paraId="5921F7F2" w14:textId="6C523A63" w:rsidR="00C4510B" w:rsidRPr="00C4510B" w:rsidRDefault="00517568" w:rsidP="00E225E1">
            <w:pPr>
              <w:jc w:val="center"/>
              <w:rPr>
                <w:rFonts w:cstheme="minorHAnsi"/>
                <w:bCs/>
                <w:strike/>
                <w:color w:val="000000" w:themeColor="text1"/>
              </w:rPr>
            </w:pPr>
            <w:r>
              <w:rPr>
                <w:rFonts w:cstheme="minorHAnsi"/>
                <w:bCs/>
                <w:strike/>
                <w:color w:val="000000" w:themeColor="text1"/>
              </w:rPr>
              <w:t>119</w:t>
            </w:r>
            <w:r w:rsidR="00C4510B">
              <w:rPr>
                <w:rFonts w:cstheme="minorHAnsi"/>
                <w:bCs/>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0731D1F0" w14:textId="447EF67F" w:rsidR="00C4510B" w:rsidRPr="00C4510B" w:rsidRDefault="00F82D59" w:rsidP="00E225E1">
            <w:pPr>
              <w:jc w:val="center"/>
              <w:rPr>
                <w:rFonts w:cstheme="minorHAnsi"/>
                <w:bCs/>
                <w:color w:val="000000" w:themeColor="text1"/>
              </w:rPr>
            </w:pPr>
            <w:r>
              <w:rPr>
                <w:rFonts w:cstheme="minorHAnsi"/>
                <w:bCs/>
                <w:color w:val="000000" w:themeColor="text1"/>
              </w:rPr>
              <w:t>110</w:t>
            </w:r>
            <w:r w:rsidR="00C4510B">
              <w:rPr>
                <w:rFonts w:cstheme="minorHAnsi"/>
                <w:bCs/>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15E33522" w14:textId="77777777" w:rsidTr="0080529B">
        <w:tc>
          <w:tcPr>
            <w:tcW w:w="2337" w:type="dxa"/>
          </w:tcPr>
          <w:p w14:paraId="7552BA71" w14:textId="29D05E07"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15.06.2021</w:t>
            </w:r>
          </w:p>
        </w:tc>
        <w:tc>
          <w:tcPr>
            <w:tcW w:w="2337" w:type="dxa"/>
          </w:tcPr>
          <w:p w14:paraId="01C782D5" w14:textId="61D0A6C8"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22.06.2021</w:t>
            </w:r>
          </w:p>
        </w:tc>
        <w:tc>
          <w:tcPr>
            <w:tcW w:w="2338" w:type="dxa"/>
          </w:tcPr>
          <w:p w14:paraId="5DF2C991" w14:textId="004BD2AF"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517568">
              <w:rPr>
                <w:rFonts w:cstheme="minorHAnsi"/>
                <w:strike/>
                <w:color w:val="000000" w:themeColor="text1"/>
              </w:rPr>
              <w:t>23</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462BB59D" w14:textId="7FE74D28" w:rsidR="0080529B" w:rsidRPr="00C4510B" w:rsidRDefault="00F82D59" w:rsidP="00C4510B">
            <w:pPr>
              <w:jc w:val="center"/>
              <w:rPr>
                <w:rFonts w:cstheme="minorHAnsi"/>
                <w:color w:val="000000" w:themeColor="text1"/>
                <w:lang w:val="mk-MK"/>
              </w:rPr>
            </w:pPr>
            <w:r>
              <w:rPr>
                <w:rFonts w:cstheme="minorHAnsi"/>
                <w:color w:val="000000" w:themeColor="text1"/>
                <w:lang w:val="mk-MK"/>
              </w:rPr>
              <w:t>115</w:t>
            </w:r>
            <w:r w:rsidR="00517568">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r w:rsidR="00E60841" w:rsidRPr="00C4510B">
              <w:rPr>
                <w:rFonts w:cstheme="minorHAnsi"/>
                <w:color w:val="000000" w:themeColor="text1"/>
                <w:lang w:val="mk-MK"/>
              </w:rPr>
              <w:t xml:space="preserve"> </w:t>
            </w:r>
          </w:p>
        </w:tc>
      </w:tr>
      <w:tr w:rsidR="00476548" w:rsidRPr="00476548" w14:paraId="026BFC57" w14:textId="77777777" w:rsidTr="0080529B">
        <w:tc>
          <w:tcPr>
            <w:tcW w:w="2337" w:type="dxa"/>
          </w:tcPr>
          <w:p w14:paraId="487A1ECF" w14:textId="31AD26AF"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22.06.2021</w:t>
            </w:r>
          </w:p>
        </w:tc>
        <w:tc>
          <w:tcPr>
            <w:tcW w:w="2337" w:type="dxa"/>
          </w:tcPr>
          <w:p w14:paraId="0FFCD3A7" w14:textId="6AE05F2E"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29.06.2021</w:t>
            </w:r>
          </w:p>
        </w:tc>
        <w:tc>
          <w:tcPr>
            <w:tcW w:w="2338" w:type="dxa"/>
          </w:tcPr>
          <w:p w14:paraId="71506915" w14:textId="4227B1BF"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39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34DC4C68" w14:textId="11154E4C"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F82D59">
              <w:rPr>
                <w:rFonts w:cstheme="minorHAnsi"/>
                <w:color w:val="000000" w:themeColor="text1"/>
              </w:rPr>
              <w:t>29</w:t>
            </w:r>
            <w:r w:rsidR="00517568">
              <w:rPr>
                <w:rFonts w:cstheme="minorHAnsi"/>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38274589" w14:textId="77777777" w:rsidTr="0080529B">
        <w:tc>
          <w:tcPr>
            <w:tcW w:w="2337" w:type="dxa"/>
          </w:tcPr>
          <w:p w14:paraId="03BC3ED2" w14:textId="56644A33"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29.06.2021</w:t>
            </w:r>
          </w:p>
        </w:tc>
        <w:tc>
          <w:tcPr>
            <w:tcW w:w="2337" w:type="dxa"/>
          </w:tcPr>
          <w:p w14:paraId="67C2AE05" w14:textId="3BD5CC94"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06.07.2021</w:t>
            </w:r>
          </w:p>
        </w:tc>
        <w:tc>
          <w:tcPr>
            <w:tcW w:w="2338" w:type="dxa"/>
          </w:tcPr>
          <w:p w14:paraId="329ADB56" w14:textId="66F0788A"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49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79DD4183" w14:textId="333554BA" w:rsidR="0080529B" w:rsidRPr="00476548" w:rsidRDefault="00F82D59" w:rsidP="00E225E1">
            <w:pPr>
              <w:jc w:val="center"/>
              <w:rPr>
                <w:rFonts w:cstheme="minorHAnsi"/>
                <w:color w:val="000000" w:themeColor="text1"/>
                <w:lang w:val="mk-MK"/>
              </w:rPr>
            </w:pPr>
            <w:r>
              <w:rPr>
                <w:rFonts w:cstheme="minorHAnsi"/>
                <w:color w:val="000000" w:themeColor="text1"/>
                <w:lang w:val="mk-MK"/>
              </w:rPr>
              <w:t>136</w:t>
            </w:r>
            <w:r w:rsidR="009F5C89">
              <w:rPr>
                <w:rFonts w:cstheme="minorHAnsi"/>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5F5F67D5" w14:textId="77777777" w:rsidTr="0080529B">
        <w:tc>
          <w:tcPr>
            <w:tcW w:w="2337" w:type="dxa"/>
          </w:tcPr>
          <w:p w14:paraId="55A377DA" w14:textId="7B4159DB" w:rsidR="0080529B" w:rsidRPr="00476548" w:rsidRDefault="00E225E1" w:rsidP="00E225E1">
            <w:pPr>
              <w:pStyle w:val="NormalWeb"/>
              <w:spacing w:before="0" w:beforeAutospacing="0" w:after="0" w:afterAutospacing="0"/>
              <w:jc w:val="center"/>
              <w:rPr>
                <w:rFonts w:asciiTheme="minorHAnsi" w:hAnsiTheme="minorHAnsi" w:cstheme="minorHAnsi"/>
                <w:color w:val="000000" w:themeColor="text1"/>
                <w:sz w:val="22"/>
                <w:szCs w:val="22"/>
                <w:lang w:val="mk-MK"/>
              </w:rPr>
            </w:pPr>
            <w:r w:rsidRPr="00476548">
              <w:rPr>
                <w:rFonts w:asciiTheme="minorHAnsi" w:hAnsiTheme="minorHAnsi" w:cstheme="minorHAnsi"/>
                <w:color w:val="000000" w:themeColor="text1"/>
                <w:sz w:val="22"/>
                <w:szCs w:val="22"/>
                <w:lang w:val="mk-MK"/>
              </w:rPr>
              <w:t>06.07.2021</w:t>
            </w:r>
          </w:p>
        </w:tc>
        <w:tc>
          <w:tcPr>
            <w:tcW w:w="2337" w:type="dxa"/>
          </w:tcPr>
          <w:p w14:paraId="7B39D34A" w14:textId="78B9777C"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13.07.2021</w:t>
            </w:r>
          </w:p>
        </w:tc>
        <w:tc>
          <w:tcPr>
            <w:tcW w:w="2338" w:type="dxa"/>
          </w:tcPr>
          <w:p w14:paraId="746BA9B4" w14:textId="030EA1DD"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49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615A46EA" w14:textId="1D789AE6"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F82D59">
              <w:rPr>
                <w:rFonts w:cstheme="minorHAnsi"/>
                <w:color w:val="000000" w:themeColor="text1"/>
              </w:rPr>
              <w:t>42</w:t>
            </w:r>
            <w:r w:rsidR="009F5C89">
              <w:rPr>
                <w:rFonts w:cstheme="minorHAnsi"/>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3A42D730" w14:textId="77777777" w:rsidTr="0080529B">
        <w:tc>
          <w:tcPr>
            <w:tcW w:w="2337" w:type="dxa"/>
          </w:tcPr>
          <w:p w14:paraId="6A1F34A3" w14:textId="231A6BDD"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13.07.2021</w:t>
            </w:r>
          </w:p>
        </w:tc>
        <w:tc>
          <w:tcPr>
            <w:tcW w:w="2337" w:type="dxa"/>
          </w:tcPr>
          <w:p w14:paraId="4A333E63" w14:textId="66FB35D9"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20.07.2021</w:t>
            </w:r>
          </w:p>
        </w:tc>
        <w:tc>
          <w:tcPr>
            <w:tcW w:w="2338" w:type="dxa"/>
          </w:tcPr>
          <w:p w14:paraId="2AED2865" w14:textId="796D11AA"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55</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673368A8" w14:textId="37225A3D"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F82D59">
              <w:rPr>
                <w:rFonts w:cstheme="minorHAnsi"/>
                <w:color w:val="000000" w:themeColor="text1"/>
              </w:rPr>
              <w:t>42</w:t>
            </w:r>
            <w:r w:rsidR="009F5C89">
              <w:rPr>
                <w:rFonts w:cstheme="minorHAnsi"/>
                <w:color w:val="000000" w:themeColor="text1"/>
              </w:rPr>
              <w:t xml:space="preserve"> </w:t>
            </w:r>
            <w:r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7C0D1FF0" w14:textId="77777777" w:rsidTr="0080529B">
        <w:tc>
          <w:tcPr>
            <w:tcW w:w="2337" w:type="dxa"/>
          </w:tcPr>
          <w:p w14:paraId="31462454" w14:textId="0308BCE6"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20.07.2021</w:t>
            </w:r>
          </w:p>
        </w:tc>
        <w:tc>
          <w:tcPr>
            <w:tcW w:w="2337" w:type="dxa"/>
          </w:tcPr>
          <w:p w14:paraId="6AEC86D3" w14:textId="635AB1A1"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27.07.2021</w:t>
            </w:r>
          </w:p>
        </w:tc>
        <w:tc>
          <w:tcPr>
            <w:tcW w:w="2338" w:type="dxa"/>
          </w:tcPr>
          <w:p w14:paraId="0EFD4477" w14:textId="1F7E5109"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59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25384DCB" w14:textId="1E8DD8AE"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42</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6774796A" w14:textId="77777777" w:rsidTr="0080529B">
        <w:tc>
          <w:tcPr>
            <w:tcW w:w="2337" w:type="dxa"/>
          </w:tcPr>
          <w:p w14:paraId="1E8F2710" w14:textId="36BF2358"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27.07.2021</w:t>
            </w:r>
          </w:p>
        </w:tc>
        <w:tc>
          <w:tcPr>
            <w:tcW w:w="2337" w:type="dxa"/>
          </w:tcPr>
          <w:p w14:paraId="74DA4170" w14:textId="5E7C1969"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03.08.2021</w:t>
            </w:r>
          </w:p>
        </w:tc>
        <w:tc>
          <w:tcPr>
            <w:tcW w:w="2338" w:type="dxa"/>
          </w:tcPr>
          <w:p w14:paraId="740D6177" w14:textId="0171E084"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59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40611521" w14:textId="289C5DF9"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42</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618AB771" w14:textId="77777777" w:rsidTr="0080529B">
        <w:tc>
          <w:tcPr>
            <w:tcW w:w="2337" w:type="dxa"/>
          </w:tcPr>
          <w:p w14:paraId="7A62BCF5" w14:textId="69FAF9EB"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03.08.2021</w:t>
            </w:r>
          </w:p>
        </w:tc>
        <w:tc>
          <w:tcPr>
            <w:tcW w:w="2337" w:type="dxa"/>
          </w:tcPr>
          <w:p w14:paraId="38F800F6" w14:textId="1BDF61BE"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10.08.2021</w:t>
            </w:r>
          </w:p>
        </w:tc>
        <w:tc>
          <w:tcPr>
            <w:tcW w:w="2338" w:type="dxa"/>
          </w:tcPr>
          <w:p w14:paraId="1D499DE2" w14:textId="6C1305ED"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69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2C3AA9A4" w14:textId="7DE32DFF"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52</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7D533FBE" w14:textId="77777777" w:rsidTr="0080529B">
        <w:tc>
          <w:tcPr>
            <w:tcW w:w="2337" w:type="dxa"/>
          </w:tcPr>
          <w:p w14:paraId="21AC531A" w14:textId="0827C545"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10.08.2021</w:t>
            </w:r>
          </w:p>
        </w:tc>
        <w:tc>
          <w:tcPr>
            <w:tcW w:w="2337" w:type="dxa"/>
          </w:tcPr>
          <w:p w14:paraId="6AFCD93F" w14:textId="750DCF15"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17.08.2021</w:t>
            </w:r>
          </w:p>
        </w:tc>
        <w:tc>
          <w:tcPr>
            <w:tcW w:w="2338" w:type="dxa"/>
          </w:tcPr>
          <w:p w14:paraId="012726B3" w14:textId="1B9759E8" w:rsidR="0080529B" w:rsidRPr="00C4510B" w:rsidRDefault="00E225E1" w:rsidP="00E225E1">
            <w:pPr>
              <w:jc w:val="center"/>
              <w:rPr>
                <w:rFonts w:cstheme="minorHAnsi"/>
                <w:strike/>
                <w:color w:val="000000" w:themeColor="text1"/>
              </w:rPr>
            </w:pPr>
            <w:r w:rsidRPr="00476548">
              <w:rPr>
                <w:rFonts w:cstheme="minorHAnsi"/>
                <w:strike/>
                <w:color w:val="000000" w:themeColor="text1"/>
                <w:lang w:val="mk-MK"/>
              </w:rPr>
              <w:t>176</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56044837" w14:textId="4F8CB312"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52</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5BA4A122" w14:textId="77777777" w:rsidTr="0080529B">
        <w:tc>
          <w:tcPr>
            <w:tcW w:w="2337" w:type="dxa"/>
          </w:tcPr>
          <w:p w14:paraId="7DC1588D" w14:textId="4FF7FE4C"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17.08.2021</w:t>
            </w:r>
          </w:p>
        </w:tc>
        <w:tc>
          <w:tcPr>
            <w:tcW w:w="2337" w:type="dxa"/>
          </w:tcPr>
          <w:p w14:paraId="7D6F153A" w14:textId="38B463E9"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24.08.2021</w:t>
            </w:r>
          </w:p>
        </w:tc>
        <w:tc>
          <w:tcPr>
            <w:tcW w:w="2338" w:type="dxa"/>
          </w:tcPr>
          <w:p w14:paraId="298E4397" w14:textId="4E95C4E4"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176</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51C3B286" w14:textId="2A9E5E59"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 xml:space="preserve">52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0A14E261" w14:textId="77777777" w:rsidTr="0080529B">
        <w:tc>
          <w:tcPr>
            <w:tcW w:w="2337" w:type="dxa"/>
          </w:tcPr>
          <w:p w14:paraId="55C6891D" w14:textId="6CC0C06C"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24.08.2021</w:t>
            </w:r>
          </w:p>
        </w:tc>
        <w:tc>
          <w:tcPr>
            <w:tcW w:w="2337" w:type="dxa"/>
          </w:tcPr>
          <w:p w14:paraId="3C870FBA" w14:textId="2450A56D"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31.08.2021</w:t>
            </w:r>
          </w:p>
        </w:tc>
        <w:tc>
          <w:tcPr>
            <w:tcW w:w="2338" w:type="dxa"/>
          </w:tcPr>
          <w:p w14:paraId="24732585" w14:textId="6D9E9BBD"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59</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707315B6" w14:textId="380D3FF5"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42</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7498CB68" w14:textId="77777777" w:rsidTr="0080529B">
        <w:tc>
          <w:tcPr>
            <w:tcW w:w="2337" w:type="dxa"/>
          </w:tcPr>
          <w:p w14:paraId="5E3D4F12" w14:textId="5D9DA46A"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31.08.2021</w:t>
            </w:r>
          </w:p>
        </w:tc>
        <w:tc>
          <w:tcPr>
            <w:tcW w:w="2337" w:type="dxa"/>
          </w:tcPr>
          <w:p w14:paraId="710F4957" w14:textId="3E5952E6"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07.09.2021</w:t>
            </w:r>
          </w:p>
        </w:tc>
        <w:tc>
          <w:tcPr>
            <w:tcW w:w="2338" w:type="dxa"/>
          </w:tcPr>
          <w:p w14:paraId="727D8CB5" w14:textId="67D829B0" w:rsidR="0080529B" w:rsidRPr="00476548" w:rsidRDefault="00E225E1" w:rsidP="00E225E1">
            <w:pPr>
              <w:jc w:val="center"/>
              <w:rPr>
                <w:rFonts w:cstheme="minorHAnsi"/>
                <w:strike/>
                <w:color w:val="000000" w:themeColor="text1"/>
                <w:lang w:val="mk-MK"/>
              </w:rPr>
            </w:pPr>
            <w:r w:rsidRPr="00476548">
              <w:rPr>
                <w:rFonts w:cstheme="minorHAnsi"/>
                <w:strike/>
                <w:color w:val="000000" w:themeColor="text1"/>
                <w:lang w:val="mk-MK"/>
              </w:rPr>
              <w:t>15</w:t>
            </w:r>
            <w:r w:rsidR="00406047">
              <w:rPr>
                <w:rFonts w:cstheme="minorHAnsi"/>
                <w:strike/>
                <w:color w:val="000000" w:themeColor="text1"/>
              </w:rPr>
              <w:t>5</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558BF091" w14:textId="29C6376E" w:rsidR="0080529B" w:rsidRPr="00476548" w:rsidRDefault="00E225E1" w:rsidP="00E225E1">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35</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476548" w:rsidRPr="00476548" w14:paraId="20313EC0" w14:textId="77777777" w:rsidTr="0080529B">
        <w:tc>
          <w:tcPr>
            <w:tcW w:w="2337" w:type="dxa"/>
          </w:tcPr>
          <w:p w14:paraId="24C041BB" w14:textId="66589922" w:rsidR="0080529B" w:rsidRPr="00476548" w:rsidRDefault="00E225E1" w:rsidP="00D0155B">
            <w:pPr>
              <w:jc w:val="center"/>
              <w:rPr>
                <w:rFonts w:cstheme="minorHAnsi"/>
                <w:color w:val="000000" w:themeColor="text1"/>
                <w:lang w:val="mk-MK"/>
              </w:rPr>
            </w:pPr>
            <w:r w:rsidRPr="00476548">
              <w:rPr>
                <w:rFonts w:cstheme="minorHAnsi"/>
                <w:color w:val="000000" w:themeColor="text1"/>
                <w:lang w:val="mk-MK"/>
              </w:rPr>
              <w:t>07.09.2021</w:t>
            </w:r>
          </w:p>
        </w:tc>
        <w:tc>
          <w:tcPr>
            <w:tcW w:w="2337" w:type="dxa"/>
          </w:tcPr>
          <w:p w14:paraId="7EA65A9A" w14:textId="4DB255B4" w:rsidR="0080529B" w:rsidRPr="00476548" w:rsidRDefault="00E225E1" w:rsidP="00D0155B">
            <w:pPr>
              <w:jc w:val="center"/>
              <w:rPr>
                <w:rFonts w:cstheme="minorHAnsi"/>
                <w:color w:val="000000" w:themeColor="text1"/>
                <w:lang w:val="mk-MK"/>
              </w:rPr>
            </w:pPr>
            <w:r w:rsidRPr="00476548">
              <w:rPr>
                <w:rFonts w:cstheme="minorHAnsi"/>
                <w:color w:val="000000" w:themeColor="text1"/>
                <w:lang w:val="mk-MK"/>
              </w:rPr>
              <w:t>14.09.2021</w:t>
            </w:r>
          </w:p>
        </w:tc>
        <w:tc>
          <w:tcPr>
            <w:tcW w:w="2338" w:type="dxa"/>
          </w:tcPr>
          <w:p w14:paraId="4EEEC493" w14:textId="555BED6A" w:rsidR="0080529B" w:rsidRPr="00476548" w:rsidRDefault="00E225E1" w:rsidP="00D0155B">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39</w:t>
            </w:r>
            <w:r w:rsidR="009F5C89" w:rsidRPr="00476548">
              <w:rPr>
                <w:rFonts w:cstheme="minorHAnsi"/>
                <w:color w:val="000000" w:themeColor="text1"/>
                <w:lang w:val="mk-MK"/>
              </w:rPr>
              <w:t xml:space="preserve"> е</w:t>
            </w:r>
            <w:r w:rsidR="009F5C89">
              <w:rPr>
                <w:rFonts w:cstheme="minorHAnsi"/>
                <w:color w:val="000000" w:themeColor="text1"/>
                <w:lang w:val="mk-MK"/>
              </w:rPr>
              <w:t>вра</w:t>
            </w:r>
          </w:p>
        </w:tc>
        <w:tc>
          <w:tcPr>
            <w:tcW w:w="2338" w:type="dxa"/>
          </w:tcPr>
          <w:p w14:paraId="38F81458" w14:textId="4A670135" w:rsidR="0080529B" w:rsidRPr="00476548" w:rsidRDefault="00E225E1" w:rsidP="00D0155B">
            <w:pPr>
              <w:jc w:val="center"/>
              <w:rPr>
                <w:rFonts w:cstheme="minorHAnsi"/>
                <w:color w:val="000000" w:themeColor="text1"/>
                <w:lang w:val="mk-MK"/>
              </w:rPr>
            </w:pPr>
            <w:r w:rsidRPr="00476548">
              <w:rPr>
                <w:rFonts w:cstheme="minorHAnsi"/>
                <w:color w:val="000000" w:themeColor="text1"/>
                <w:lang w:val="mk-MK"/>
              </w:rPr>
              <w:t>1</w:t>
            </w:r>
            <w:r w:rsidR="001D49FE">
              <w:rPr>
                <w:rFonts w:cstheme="minorHAnsi"/>
                <w:color w:val="000000" w:themeColor="text1"/>
              </w:rPr>
              <w:t>25</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r w:rsidR="0080529B" w:rsidRPr="00476548" w14:paraId="0023C827" w14:textId="77777777" w:rsidTr="0080529B">
        <w:tc>
          <w:tcPr>
            <w:tcW w:w="2337" w:type="dxa"/>
          </w:tcPr>
          <w:p w14:paraId="2384BC8D" w14:textId="2F33DADA" w:rsidR="0080529B" w:rsidRPr="00476548" w:rsidRDefault="00E225E1" w:rsidP="00D0155B">
            <w:pPr>
              <w:jc w:val="center"/>
              <w:rPr>
                <w:rFonts w:cstheme="minorHAnsi"/>
                <w:color w:val="000000" w:themeColor="text1"/>
                <w:lang w:val="mk-MK"/>
              </w:rPr>
            </w:pPr>
            <w:r w:rsidRPr="00476548">
              <w:rPr>
                <w:rFonts w:cstheme="minorHAnsi"/>
                <w:color w:val="000000" w:themeColor="text1"/>
                <w:lang w:val="mk-MK"/>
              </w:rPr>
              <w:t>14.09.2021</w:t>
            </w:r>
          </w:p>
        </w:tc>
        <w:tc>
          <w:tcPr>
            <w:tcW w:w="2337" w:type="dxa"/>
          </w:tcPr>
          <w:p w14:paraId="36422CEA" w14:textId="5B89FB11" w:rsidR="0080529B" w:rsidRPr="00476548" w:rsidRDefault="00E225E1" w:rsidP="00D0155B">
            <w:pPr>
              <w:jc w:val="center"/>
              <w:rPr>
                <w:rFonts w:cstheme="minorHAnsi"/>
                <w:color w:val="000000" w:themeColor="text1"/>
                <w:lang w:val="mk-MK"/>
              </w:rPr>
            </w:pPr>
            <w:r w:rsidRPr="00476548">
              <w:rPr>
                <w:rFonts w:cstheme="minorHAnsi"/>
                <w:color w:val="000000" w:themeColor="text1"/>
                <w:lang w:val="mk-MK"/>
              </w:rPr>
              <w:t>21.09.2021</w:t>
            </w:r>
          </w:p>
        </w:tc>
        <w:tc>
          <w:tcPr>
            <w:tcW w:w="2338" w:type="dxa"/>
          </w:tcPr>
          <w:p w14:paraId="23C1CF9F" w14:textId="6B01FCF9" w:rsidR="0080529B" w:rsidRPr="00476548" w:rsidRDefault="00E225E1" w:rsidP="00D0155B">
            <w:pPr>
              <w:jc w:val="center"/>
              <w:rPr>
                <w:rFonts w:cstheme="minorHAnsi"/>
                <w:strike/>
                <w:color w:val="000000" w:themeColor="text1"/>
                <w:lang w:val="mk-MK"/>
              </w:rPr>
            </w:pPr>
            <w:r w:rsidRPr="00476548">
              <w:rPr>
                <w:rFonts w:cstheme="minorHAnsi"/>
                <w:strike/>
                <w:color w:val="000000" w:themeColor="text1"/>
                <w:lang w:val="mk-MK"/>
              </w:rPr>
              <w:t>1</w:t>
            </w:r>
            <w:r w:rsidR="00406047">
              <w:rPr>
                <w:rFonts w:cstheme="minorHAnsi"/>
                <w:strike/>
                <w:color w:val="000000" w:themeColor="text1"/>
              </w:rPr>
              <w:t>25</w:t>
            </w:r>
            <w:r w:rsidR="00C4510B">
              <w:rPr>
                <w:rFonts w:cstheme="minorHAnsi"/>
                <w:strike/>
                <w:color w:val="000000" w:themeColor="text1"/>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c>
          <w:tcPr>
            <w:tcW w:w="2338" w:type="dxa"/>
          </w:tcPr>
          <w:p w14:paraId="5D46CC98" w14:textId="6A34AEFF" w:rsidR="0080529B" w:rsidRPr="00476548" w:rsidRDefault="00084ABF" w:rsidP="00D0155B">
            <w:pPr>
              <w:jc w:val="center"/>
              <w:rPr>
                <w:rFonts w:cstheme="minorHAnsi"/>
                <w:color w:val="000000" w:themeColor="text1"/>
                <w:lang w:val="mk-MK"/>
              </w:rPr>
            </w:pPr>
            <w:r w:rsidRPr="00476548">
              <w:rPr>
                <w:rFonts w:cstheme="minorHAnsi"/>
                <w:color w:val="000000" w:themeColor="text1"/>
              </w:rPr>
              <w:t>1</w:t>
            </w:r>
            <w:r w:rsidR="001D49FE">
              <w:rPr>
                <w:rFonts w:cstheme="minorHAnsi"/>
                <w:color w:val="000000" w:themeColor="text1"/>
              </w:rPr>
              <w:t>15</w:t>
            </w:r>
            <w:r w:rsidR="009F5C89">
              <w:rPr>
                <w:rFonts w:cstheme="minorHAnsi"/>
                <w:color w:val="000000" w:themeColor="text1"/>
                <w:lang w:val="mk-MK"/>
              </w:rPr>
              <w:t xml:space="preserve"> </w:t>
            </w:r>
            <w:r w:rsidR="009F5C89" w:rsidRPr="00476548">
              <w:rPr>
                <w:rFonts w:cstheme="minorHAnsi"/>
                <w:color w:val="000000" w:themeColor="text1"/>
                <w:lang w:val="mk-MK"/>
              </w:rPr>
              <w:t>е</w:t>
            </w:r>
            <w:r w:rsidR="009F5C89">
              <w:rPr>
                <w:rFonts w:cstheme="minorHAnsi"/>
                <w:color w:val="000000" w:themeColor="text1"/>
                <w:lang w:val="mk-MK"/>
              </w:rPr>
              <w:t>вра</w:t>
            </w:r>
          </w:p>
        </w:tc>
      </w:tr>
    </w:tbl>
    <w:p w14:paraId="12F5A371" w14:textId="753A04AF" w:rsidR="0080529B" w:rsidRPr="00476548" w:rsidRDefault="0080529B">
      <w:pPr>
        <w:rPr>
          <w:rFonts w:cstheme="minorHAnsi"/>
          <w:color w:val="000000" w:themeColor="text1"/>
        </w:rPr>
      </w:pPr>
    </w:p>
    <w:p w14:paraId="4DD29EF1" w14:textId="242856A6" w:rsidR="00D0155B" w:rsidRPr="00476548" w:rsidRDefault="00D0155B">
      <w:pPr>
        <w:rPr>
          <w:rFonts w:cstheme="minorHAnsi"/>
          <w:color w:val="000000" w:themeColor="text1"/>
        </w:rPr>
      </w:pPr>
    </w:p>
    <w:p w14:paraId="6973CC0E" w14:textId="77777777" w:rsidR="00D0155B" w:rsidRPr="00476548" w:rsidRDefault="00D0155B" w:rsidP="00D0155B">
      <w:pPr>
        <w:spacing w:after="0" w:line="240" w:lineRule="auto"/>
        <w:outlineLvl w:val="1"/>
        <w:rPr>
          <w:rFonts w:eastAsia="Times New Roman" w:cstheme="minorHAnsi"/>
          <w:b/>
          <w:bCs/>
          <w:color w:val="000000" w:themeColor="text1"/>
        </w:rPr>
      </w:pPr>
      <w:r w:rsidRPr="00476548">
        <w:rPr>
          <w:rFonts w:eastAsia="Times New Roman" w:cstheme="minorHAnsi"/>
          <w:b/>
          <w:bCs/>
          <w:color w:val="000000" w:themeColor="text1"/>
        </w:rPr>
        <w:t>Што е вклучено во цената</w:t>
      </w:r>
    </w:p>
    <w:p w14:paraId="1A683032" w14:textId="77777777" w:rsidR="00D0155B" w:rsidRPr="00476548" w:rsidRDefault="00D0155B" w:rsidP="00D0155B">
      <w:pPr>
        <w:numPr>
          <w:ilvl w:val="0"/>
          <w:numId w:val="1"/>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Седум ноќевања во хотел Diamond city Hotel 3* во населбата Кумбургаз со вклучен појадок</w:t>
      </w:r>
    </w:p>
    <w:p w14:paraId="2A0DB25A" w14:textId="77777777" w:rsidR="00D0155B" w:rsidRPr="00476548" w:rsidRDefault="00D0155B" w:rsidP="00D0155B">
      <w:pPr>
        <w:numPr>
          <w:ilvl w:val="0"/>
          <w:numId w:val="1"/>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Автобуски превоз со високотуристички автобус</w:t>
      </w:r>
    </w:p>
    <w:p w14:paraId="6A7FE568" w14:textId="77777777" w:rsidR="00D0155B" w:rsidRPr="00476548" w:rsidRDefault="00D0155B" w:rsidP="00D0155B">
      <w:pPr>
        <w:numPr>
          <w:ilvl w:val="0"/>
          <w:numId w:val="1"/>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Туристички придружник за време на целиот престој</w:t>
      </w:r>
    </w:p>
    <w:p w14:paraId="4790C842" w14:textId="360260ED" w:rsidR="00D0155B" w:rsidRDefault="00D0155B" w:rsidP="00D0155B">
      <w:pPr>
        <w:numPr>
          <w:ilvl w:val="0"/>
          <w:numId w:val="1"/>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Бесплатни лежалки</w:t>
      </w:r>
    </w:p>
    <w:p w14:paraId="144D443C" w14:textId="0FC14C4F" w:rsidR="0057765E" w:rsidRPr="00476548" w:rsidRDefault="0057765E" w:rsidP="00D0155B">
      <w:pPr>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Превоз од</w:t>
      </w:r>
      <w:r>
        <w:rPr>
          <w:rFonts w:eastAsia="Times New Roman" w:cstheme="minorHAnsi"/>
          <w:color w:val="000000" w:themeColor="text1"/>
        </w:rPr>
        <w:t xml:space="preserve">: </w:t>
      </w:r>
      <w:r>
        <w:rPr>
          <w:rFonts w:eastAsia="Times New Roman" w:cstheme="minorHAnsi"/>
          <w:color w:val="000000" w:themeColor="text1"/>
          <w:lang w:val="mk-MK"/>
        </w:rPr>
        <w:t>Скопје, Велес, Кавадарци (дреново), Прилеп, Битола и Струга</w:t>
      </w:r>
    </w:p>
    <w:p w14:paraId="1FED6D26" w14:textId="728107B8" w:rsidR="0063007F" w:rsidRPr="00476548" w:rsidRDefault="0063007F" w:rsidP="0063007F">
      <w:pPr>
        <w:spacing w:after="0" w:line="240" w:lineRule="auto"/>
        <w:textAlignment w:val="baseline"/>
        <w:rPr>
          <w:rFonts w:eastAsia="Times New Roman" w:cstheme="minorHAnsi"/>
          <w:color w:val="000000" w:themeColor="text1"/>
        </w:rPr>
      </w:pPr>
    </w:p>
    <w:p w14:paraId="5B121188" w14:textId="77777777" w:rsidR="0063007F" w:rsidRPr="00476548" w:rsidRDefault="0063007F" w:rsidP="0063007F">
      <w:pPr>
        <w:spacing w:after="0" w:line="240" w:lineRule="auto"/>
        <w:textAlignment w:val="baseline"/>
        <w:rPr>
          <w:rFonts w:eastAsia="Times New Roman" w:cstheme="minorHAnsi"/>
          <w:color w:val="000000" w:themeColor="text1"/>
        </w:rPr>
      </w:pPr>
    </w:p>
    <w:p w14:paraId="185F6106" w14:textId="77777777" w:rsidR="00D0155B" w:rsidRPr="00476548" w:rsidRDefault="00D0155B" w:rsidP="00D0155B">
      <w:pPr>
        <w:spacing w:after="0" w:line="240" w:lineRule="auto"/>
        <w:outlineLvl w:val="1"/>
        <w:rPr>
          <w:rFonts w:eastAsia="Times New Roman" w:cstheme="minorHAnsi"/>
          <w:b/>
          <w:bCs/>
          <w:color w:val="000000" w:themeColor="text1"/>
        </w:rPr>
      </w:pPr>
      <w:r w:rsidRPr="00476548">
        <w:rPr>
          <w:rFonts w:eastAsia="Times New Roman" w:cstheme="minorHAnsi"/>
          <w:b/>
          <w:bCs/>
          <w:color w:val="000000" w:themeColor="text1"/>
        </w:rPr>
        <w:t>Што не е вклучено во цената</w:t>
      </w:r>
    </w:p>
    <w:p w14:paraId="1E19DCE0" w14:textId="77777777" w:rsidR="00D0155B" w:rsidRPr="00476548" w:rsidRDefault="00D0155B" w:rsidP="00D0155B">
      <w:pPr>
        <w:numPr>
          <w:ilvl w:val="0"/>
          <w:numId w:val="2"/>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Патничко осигурување (1 евро од ден)</w:t>
      </w:r>
    </w:p>
    <w:p w14:paraId="613B51F8" w14:textId="51CAD874" w:rsidR="00D0155B" w:rsidRPr="00476548" w:rsidRDefault="0067409E" w:rsidP="00D0155B">
      <w:pPr>
        <w:numPr>
          <w:ilvl w:val="0"/>
          <w:numId w:val="2"/>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 xml:space="preserve">Доплата за сингл соба е 50% </w:t>
      </w:r>
      <w:r w:rsidRPr="00476548">
        <w:rPr>
          <w:rFonts w:eastAsia="Times New Roman" w:cstheme="minorHAnsi"/>
          <w:color w:val="000000" w:themeColor="text1"/>
          <w:lang w:val="mk-MK"/>
        </w:rPr>
        <w:t>од редовната сума на аранжманот</w:t>
      </w:r>
      <w:r w:rsidR="00D0155B" w:rsidRPr="00476548">
        <w:rPr>
          <w:rFonts w:eastAsia="Times New Roman" w:cstheme="minorHAnsi"/>
          <w:color w:val="000000" w:themeColor="text1"/>
        </w:rPr>
        <w:t xml:space="preserve"> </w:t>
      </w:r>
    </w:p>
    <w:p w14:paraId="3BC473B5" w14:textId="77777777" w:rsidR="00D0155B" w:rsidRPr="00476548" w:rsidRDefault="00D0155B" w:rsidP="00D0155B">
      <w:pPr>
        <w:numPr>
          <w:ilvl w:val="0"/>
          <w:numId w:val="2"/>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Пакет вип од 65е</w:t>
      </w:r>
    </w:p>
    <w:p w14:paraId="7A97ADB5" w14:textId="77777777" w:rsidR="00D0155B" w:rsidRPr="00476548" w:rsidRDefault="00D0155B" w:rsidP="00D0155B">
      <w:pPr>
        <w:numPr>
          <w:ilvl w:val="0"/>
          <w:numId w:val="2"/>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7EFF97C" w14:textId="77777777" w:rsidR="00D0155B" w:rsidRPr="00476548" w:rsidRDefault="00D0155B" w:rsidP="00D0155B">
      <w:pPr>
        <w:numPr>
          <w:ilvl w:val="0"/>
          <w:numId w:val="2"/>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Факултативни излети.</w:t>
      </w:r>
    </w:p>
    <w:p w14:paraId="3A90E2A4" w14:textId="367885B3" w:rsidR="00D0155B" w:rsidRPr="00476548" w:rsidRDefault="00D0155B">
      <w:pPr>
        <w:rPr>
          <w:rFonts w:cstheme="minorHAnsi"/>
          <w:color w:val="000000" w:themeColor="text1"/>
        </w:rPr>
      </w:pPr>
    </w:p>
    <w:p w14:paraId="48ADEEE1" w14:textId="53B2192F" w:rsidR="00D0155B" w:rsidRPr="00476548" w:rsidRDefault="00D0155B">
      <w:pPr>
        <w:rPr>
          <w:rFonts w:cstheme="minorHAnsi"/>
          <w:color w:val="000000" w:themeColor="text1"/>
        </w:rPr>
      </w:pPr>
    </w:p>
    <w:p w14:paraId="727D0C0B" w14:textId="4243F862" w:rsidR="00D0155B" w:rsidRPr="00476548" w:rsidRDefault="00D0155B">
      <w:pPr>
        <w:rPr>
          <w:rFonts w:cstheme="minorHAnsi"/>
          <w:color w:val="000000" w:themeColor="text1"/>
        </w:rPr>
      </w:pPr>
    </w:p>
    <w:p w14:paraId="449CA124" w14:textId="47DEBE3D" w:rsidR="00D0155B" w:rsidRPr="00476548" w:rsidRDefault="00D0155B">
      <w:pPr>
        <w:rPr>
          <w:rFonts w:cstheme="minorHAnsi"/>
          <w:color w:val="000000" w:themeColor="text1"/>
        </w:rPr>
      </w:pPr>
    </w:p>
    <w:p w14:paraId="47351409" w14:textId="5A4E69FF" w:rsidR="00D0155B" w:rsidRPr="00476548" w:rsidRDefault="00D0155B">
      <w:pPr>
        <w:rPr>
          <w:rFonts w:cstheme="minorHAnsi"/>
          <w:color w:val="000000" w:themeColor="text1"/>
        </w:rPr>
      </w:pPr>
    </w:p>
    <w:p w14:paraId="19A7D9BD" w14:textId="77777777" w:rsidR="00D0155B" w:rsidRPr="00476548" w:rsidRDefault="00D0155B" w:rsidP="00D0155B">
      <w:pPr>
        <w:rPr>
          <w:rFonts w:cstheme="minorHAnsi"/>
          <w:b/>
          <w:color w:val="000000" w:themeColor="text1"/>
        </w:rPr>
      </w:pPr>
    </w:p>
    <w:p w14:paraId="4CA00F06" w14:textId="7EB5A5D5" w:rsidR="00D0155B" w:rsidRPr="00476548" w:rsidRDefault="00D0155B" w:rsidP="00D0155B">
      <w:pPr>
        <w:rPr>
          <w:rFonts w:cstheme="minorHAnsi"/>
          <w:b/>
          <w:color w:val="000000" w:themeColor="text1"/>
        </w:rPr>
      </w:pPr>
      <w:r w:rsidRPr="00476548">
        <w:rPr>
          <w:rFonts w:cstheme="minorHAnsi"/>
          <w:b/>
          <w:color w:val="000000" w:themeColor="text1"/>
        </w:rPr>
        <w:t>Факултативни излети</w:t>
      </w:r>
    </w:p>
    <w:p w14:paraId="336D4108" w14:textId="4559565A" w:rsidR="00D0155B" w:rsidRPr="00476548" w:rsidRDefault="00D0155B" w:rsidP="00D0155B">
      <w:pPr>
        <w:rPr>
          <w:rFonts w:cstheme="minorHAnsi"/>
          <w:b/>
          <w:color w:val="000000" w:themeColor="text1"/>
        </w:rPr>
      </w:pPr>
      <w:r w:rsidRPr="00476548">
        <w:rPr>
          <w:rFonts w:cstheme="minorHAnsi"/>
          <w:b/>
          <w:color w:val="000000" w:themeColor="text1"/>
        </w:rPr>
        <w:t xml:space="preserve">ВИП ПАКЕТ (Крстарење по Босфор, Женска кула, Ускудар, Emaar Squere Mall, Watergarden, и Таксим Плоштад) </w:t>
      </w:r>
    </w:p>
    <w:p w14:paraId="0164A04F" w14:textId="77777777" w:rsidR="00D0155B" w:rsidRPr="00476548" w:rsidRDefault="00D0155B" w:rsidP="00D0155B">
      <w:pPr>
        <w:rPr>
          <w:rFonts w:cstheme="minorHAnsi"/>
          <w:b/>
          <w:color w:val="000000" w:themeColor="text1"/>
          <w:lang w:val="mk-MK"/>
        </w:rPr>
      </w:pPr>
      <w:r w:rsidRPr="00476548">
        <w:rPr>
          <w:rFonts w:cstheme="minorHAnsi"/>
          <w:b/>
          <w:color w:val="000000" w:themeColor="text1"/>
          <w:lang w:val="mk-MK"/>
        </w:rPr>
        <w:t>КРСТАРЕЊЕ ПО БОСФОР</w:t>
      </w:r>
    </w:p>
    <w:p w14:paraId="0C66A65B" w14:textId="77777777" w:rsidR="00D0155B" w:rsidRPr="00476548" w:rsidRDefault="00D0155B" w:rsidP="00D0155B">
      <w:pPr>
        <w:rPr>
          <w:rFonts w:cstheme="minorHAnsi"/>
          <w:color w:val="000000" w:themeColor="text1"/>
        </w:rPr>
      </w:pPr>
      <w:r w:rsidRPr="00476548">
        <w:rPr>
          <w:rFonts w:cstheme="minorHAnsi"/>
          <w:color w:val="000000" w:themeColor="text1"/>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5908B89D" w14:textId="77777777" w:rsidR="00D0155B" w:rsidRPr="00476548" w:rsidRDefault="00D0155B" w:rsidP="00D0155B">
      <w:pPr>
        <w:rPr>
          <w:rFonts w:cstheme="minorHAnsi"/>
          <w:b/>
          <w:color w:val="000000" w:themeColor="text1"/>
        </w:rPr>
      </w:pPr>
    </w:p>
    <w:p w14:paraId="3E9F5649" w14:textId="77777777" w:rsidR="00D0155B" w:rsidRPr="00476548" w:rsidRDefault="00D0155B" w:rsidP="00D0155B">
      <w:pPr>
        <w:rPr>
          <w:rFonts w:cstheme="minorHAnsi"/>
          <w:b/>
          <w:color w:val="000000" w:themeColor="text1"/>
        </w:rPr>
      </w:pPr>
      <w:r w:rsidRPr="00476548">
        <w:rPr>
          <w:rFonts w:cstheme="minorHAnsi"/>
          <w:b/>
          <w:color w:val="000000" w:themeColor="text1"/>
          <w:lang w:val="mk-MK"/>
        </w:rPr>
        <w:t xml:space="preserve">ДЕВОЈАЧКА КУЛА </w:t>
      </w:r>
      <w:r w:rsidRPr="00476548">
        <w:rPr>
          <w:rFonts w:cstheme="minorHAnsi"/>
          <w:b/>
          <w:color w:val="000000" w:themeColor="text1"/>
        </w:rPr>
        <w:t>(Kiz Kulesi).</w:t>
      </w:r>
    </w:p>
    <w:p w14:paraId="01BDF841" w14:textId="77777777" w:rsidR="00D0155B" w:rsidRPr="00476548" w:rsidRDefault="00D0155B" w:rsidP="00D0155B">
      <w:pPr>
        <w:rPr>
          <w:rFonts w:cstheme="minorHAnsi"/>
          <w:b/>
          <w:color w:val="000000" w:themeColor="text1"/>
        </w:rPr>
      </w:pPr>
      <w:r w:rsidRPr="00476548">
        <w:rPr>
          <w:rFonts w:cstheme="minorHAnsi"/>
          <w:color w:val="000000" w:themeColor="text1"/>
        </w:rPr>
        <w:t>Девојачката Кула 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 Внатрешноста на кулата е претворена во место за кафе и ресторан, со поглед на поранешната римска, византиска и османлиска престолнина. Ќе имате можност да го видите брегот на Истанбул од еден различен аспект и да ги слушнете митовите и легендите за изградбата и локацијата на кулата</w:t>
      </w:r>
      <w:r w:rsidRPr="00476548">
        <w:rPr>
          <w:rFonts w:cstheme="minorHAnsi"/>
          <w:b/>
          <w:color w:val="000000" w:themeColor="text1"/>
        </w:rPr>
        <w:t>.</w:t>
      </w:r>
    </w:p>
    <w:p w14:paraId="6FE97EE5" w14:textId="77777777" w:rsidR="00D0155B" w:rsidRPr="00476548" w:rsidRDefault="00D0155B" w:rsidP="00D0155B">
      <w:pPr>
        <w:rPr>
          <w:rFonts w:cstheme="minorHAnsi"/>
          <w:b/>
          <w:color w:val="000000" w:themeColor="text1"/>
        </w:rPr>
      </w:pPr>
    </w:p>
    <w:p w14:paraId="6BB61A9E" w14:textId="77777777" w:rsidR="00D0155B" w:rsidRPr="00476548" w:rsidRDefault="00D0155B" w:rsidP="00D0155B">
      <w:pPr>
        <w:rPr>
          <w:rFonts w:cstheme="minorHAnsi"/>
          <w:b/>
          <w:color w:val="000000" w:themeColor="text1"/>
        </w:rPr>
      </w:pPr>
      <w:r w:rsidRPr="00476548">
        <w:rPr>
          <w:rFonts w:cstheme="minorHAnsi"/>
          <w:b/>
          <w:color w:val="000000" w:themeColor="text1"/>
        </w:rPr>
        <w:t>УСКУДАР</w:t>
      </w:r>
    </w:p>
    <w:p w14:paraId="442800E1" w14:textId="77777777" w:rsidR="00D0155B" w:rsidRPr="00476548" w:rsidRDefault="00D0155B" w:rsidP="00D0155B">
      <w:pPr>
        <w:rPr>
          <w:rFonts w:cstheme="minorHAnsi"/>
          <w:color w:val="000000" w:themeColor="text1"/>
        </w:rPr>
      </w:pPr>
      <w:r w:rsidRPr="00476548">
        <w:rPr>
          <w:rFonts w:cstheme="minorHAnsi"/>
          <w:color w:val="000000" w:themeColor="text1"/>
        </w:rPr>
        <w:t>Ускудар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кулата е едно од најважните места на Ускудар. За оваа кула постојат повеќе легенди кои ќе имаме прилика да ги слушнеме од нашите водичи а воедно и да ја посетиме самата кула. На Ускудар ќе ги сретнеме традиционалните отворени кафетерии каде ќе може да го вкусите кафето ,чајот и познатата алва во боја, ќе имаме прилика да седнеме на турските килими и да го гледаме  босфорот, едноставно ќе се чуствувате исто како на филм.</w:t>
      </w:r>
    </w:p>
    <w:p w14:paraId="4DB69DB7" w14:textId="77777777" w:rsidR="00D0155B" w:rsidRPr="00476548" w:rsidRDefault="00D0155B" w:rsidP="00D0155B">
      <w:pPr>
        <w:rPr>
          <w:rFonts w:cstheme="minorHAnsi"/>
          <w:b/>
          <w:color w:val="000000" w:themeColor="text1"/>
        </w:rPr>
      </w:pPr>
    </w:p>
    <w:p w14:paraId="71CD577C" w14:textId="77777777" w:rsidR="00D0155B" w:rsidRPr="00476548" w:rsidRDefault="00D0155B" w:rsidP="00D0155B">
      <w:pPr>
        <w:rPr>
          <w:rFonts w:cstheme="minorHAnsi"/>
          <w:b/>
          <w:color w:val="000000" w:themeColor="text1"/>
        </w:rPr>
      </w:pPr>
      <w:r w:rsidRPr="00476548">
        <w:rPr>
          <w:rFonts w:cstheme="minorHAnsi"/>
          <w:b/>
          <w:color w:val="000000" w:themeColor="text1"/>
        </w:rPr>
        <w:t>НОЌЕН ИСТАНБУЛ: Посета на Emaar Square Mall, Watergarden</w:t>
      </w:r>
    </w:p>
    <w:p w14:paraId="6DA2205D" w14:textId="77777777" w:rsidR="00D0155B" w:rsidRPr="00476548" w:rsidRDefault="00D0155B" w:rsidP="00D0155B">
      <w:pPr>
        <w:rPr>
          <w:rFonts w:cstheme="minorHAnsi"/>
          <w:color w:val="000000" w:themeColor="text1"/>
        </w:rPr>
      </w:pPr>
      <w:r w:rsidRPr="00476548">
        <w:rPr>
          <w:rFonts w:cstheme="minorHAnsi"/>
          <w:b/>
          <w:color w:val="000000" w:themeColor="text1"/>
        </w:rPr>
        <w:lastRenderedPageBreak/>
        <w:t>Emaar Square Mall</w:t>
      </w:r>
      <w:r w:rsidRPr="00476548">
        <w:rPr>
          <w:rFonts w:cstheme="minorHAnsi"/>
          <w:color w:val="000000" w:themeColor="text1"/>
        </w:rPr>
        <w:t xml:space="preserve">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p>
    <w:p w14:paraId="7FC07469" w14:textId="77777777" w:rsidR="00D0155B" w:rsidRPr="00476548" w:rsidRDefault="00D0155B" w:rsidP="00D0155B">
      <w:pPr>
        <w:rPr>
          <w:rFonts w:cstheme="minorHAnsi"/>
          <w:color w:val="000000" w:themeColor="text1"/>
        </w:rPr>
      </w:pPr>
      <w:r w:rsidRPr="00476548">
        <w:rPr>
          <w:rFonts w:cstheme="minorHAnsi"/>
          <w:b/>
          <w:color w:val="000000" w:themeColor="text1"/>
        </w:rPr>
        <w:t>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w:t>
      </w:r>
      <w:r w:rsidRPr="00476548">
        <w:rPr>
          <w:rFonts w:cstheme="minorHAnsi"/>
          <w:color w:val="000000" w:themeColor="text1"/>
        </w:rPr>
        <w:t xml:space="preserve">. </w:t>
      </w:r>
    </w:p>
    <w:p w14:paraId="153EDE40" w14:textId="77777777" w:rsidR="00D0155B" w:rsidRPr="00476548" w:rsidRDefault="00D0155B" w:rsidP="00D0155B">
      <w:pPr>
        <w:rPr>
          <w:rFonts w:cstheme="minorHAnsi"/>
          <w:color w:val="000000" w:themeColor="text1"/>
        </w:rPr>
      </w:pPr>
      <w:r w:rsidRPr="00476548">
        <w:rPr>
          <w:rFonts w:cstheme="minorHAnsi"/>
          <w:color w:val="000000" w:themeColor="text1"/>
        </w:rPr>
        <w:t xml:space="preserve">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27E10BB4" w14:textId="77777777" w:rsidR="00D0155B" w:rsidRPr="00476548" w:rsidRDefault="00D0155B" w:rsidP="00D0155B">
      <w:pPr>
        <w:rPr>
          <w:rFonts w:cstheme="minorHAnsi"/>
          <w:b/>
          <w:color w:val="000000" w:themeColor="text1"/>
        </w:rPr>
      </w:pPr>
      <w:r w:rsidRPr="00476548">
        <w:rPr>
          <w:rFonts w:cstheme="minorHAnsi"/>
          <w:b/>
          <w:color w:val="000000" w:themeColor="text1"/>
        </w:rPr>
        <w:t>Турата завршува со посета на плоштадот „Таксим“.</w:t>
      </w:r>
      <w:r w:rsidRPr="00476548">
        <w:rPr>
          <w:rFonts w:cstheme="minorHAnsi"/>
          <w:color w:val="000000" w:themeColor="text1"/>
        </w:rPr>
        <w:t xml:space="preserve">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7F8AB2AE" w14:textId="77777777" w:rsidR="00D0155B" w:rsidRPr="00476548" w:rsidRDefault="00D0155B" w:rsidP="00D0155B">
      <w:pPr>
        <w:rPr>
          <w:rFonts w:cstheme="minorHAnsi"/>
          <w:b/>
          <w:color w:val="000000" w:themeColor="text1"/>
        </w:rPr>
      </w:pPr>
    </w:p>
    <w:p w14:paraId="06F5C98E" w14:textId="77777777" w:rsidR="00D0155B" w:rsidRPr="00476548" w:rsidRDefault="00D0155B" w:rsidP="00D0155B">
      <w:pPr>
        <w:rPr>
          <w:rFonts w:cstheme="minorHAnsi"/>
          <w:b/>
          <w:color w:val="000000" w:themeColor="text1"/>
        </w:rPr>
      </w:pPr>
      <w:r w:rsidRPr="00476548">
        <w:rPr>
          <w:rFonts w:cstheme="minorHAnsi"/>
          <w:b/>
          <w:color w:val="000000" w:themeColor="text1"/>
        </w:rPr>
        <w:t xml:space="preserve">•ВИП ПАКЕТ (Крстарење по Босфор, Женска кула, Ускудар, Emaar Squere Mall, Watergarden, и Таксим Плоштад) </w:t>
      </w:r>
    </w:p>
    <w:p w14:paraId="1E42084E" w14:textId="77777777" w:rsidR="00D0155B" w:rsidRPr="00476548" w:rsidRDefault="00D0155B" w:rsidP="00D0155B">
      <w:pPr>
        <w:rPr>
          <w:rFonts w:cstheme="minorHAnsi"/>
          <w:b/>
          <w:color w:val="000000" w:themeColor="text1"/>
        </w:rPr>
      </w:pPr>
      <w:r w:rsidRPr="00476548">
        <w:rPr>
          <w:rFonts w:cstheme="minorHAnsi"/>
          <w:b/>
          <w:color w:val="000000" w:themeColor="text1"/>
          <w:lang w:val="mk-MK"/>
        </w:rPr>
        <w:t>65</w:t>
      </w:r>
      <w:r w:rsidRPr="00476548">
        <w:rPr>
          <w:rFonts w:cstheme="minorHAnsi"/>
          <w:b/>
          <w:color w:val="000000" w:themeColor="text1"/>
        </w:rPr>
        <w:t xml:space="preserve">€ </w:t>
      </w:r>
    </w:p>
    <w:p w14:paraId="357E3238" w14:textId="51F6D76B" w:rsidR="00D0155B" w:rsidRPr="00476548" w:rsidRDefault="00D0155B" w:rsidP="00D0155B">
      <w:pPr>
        <w:rPr>
          <w:rFonts w:cstheme="minorHAnsi"/>
          <w:color w:val="000000" w:themeColor="text1"/>
        </w:rPr>
      </w:pPr>
      <w:r w:rsidRPr="00476548">
        <w:rPr>
          <w:rFonts w:cstheme="minorHAnsi"/>
          <w:b/>
          <w:color w:val="000000" w:themeColor="text1"/>
        </w:rPr>
        <w:t>Овие екскурзии се</w:t>
      </w:r>
      <w:r w:rsidR="0063007F" w:rsidRPr="00476548">
        <w:rPr>
          <w:rFonts w:cstheme="minorHAnsi"/>
          <w:b/>
          <w:color w:val="000000" w:themeColor="text1"/>
        </w:rPr>
        <w:t xml:space="preserve"> купуваат исклучиво како пакет </w:t>
      </w:r>
      <w:r w:rsidR="0063007F" w:rsidRPr="00476548">
        <w:rPr>
          <w:rFonts w:cstheme="minorHAnsi"/>
          <w:b/>
          <w:color w:val="000000" w:themeColor="text1"/>
          <w:lang w:val="mk-MK"/>
        </w:rPr>
        <w:t>п</w:t>
      </w:r>
      <w:r w:rsidRPr="00476548">
        <w:rPr>
          <w:rFonts w:cstheme="minorHAnsi"/>
          <w:b/>
          <w:color w:val="000000" w:themeColor="text1"/>
        </w:rPr>
        <w:t xml:space="preserve">о цена од </w:t>
      </w:r>
      <w:r w:rsidRPr="00476548">
        <w:rPr>
          <w:rFonts w:cstheme="minorHAnsi"/>
          <w:b/>
          <w:color w:val="000000" w:themeColor="text1"/>
          <w:lang w:val="mk-MK"/>
        </w:rPr>
        <w:t>65</w:t>
      </w:r>
      <w:r w:rsidR="0063007F" w:rsidRPr="00476548">
        <w:rPr>
          <w:rFonts w:cstheme="minorHAnsi"/>
          <w:b/>
          <w:color w:val="000000" w:themeColor="text1"/>
        </w:rPr>
        <w:t xml:space="preserve"> евра.</w:t>
      </w:r>
      <w:r w:rsidRPr="00476548">
        <w:rPr>
          <w:rFonts w:cstheme="minorHAnsi"/>
          <w:b/>
          <w:color w:val="000000" w:themeColor="text1"/>
        </w:rPr>
        <w:t xml:space="preserve"> </w:t>
      </w:r>
    </w:p>
    <w:p w14:paraId="2A990D4D" w14:textId="5FDA7BE7" w:rsidR="00D0155B" w:rsidRDefault="00D0155B">
      <w:pPr>
        <w:rPr>
          <w:rFonts w:cstheme="minorHAnsi"/>
          <w:color w:val="000000" w:themeColor="text1"/>
        </w:rPr>
      </w:pPr>
    </w:p>
    <w:p w14:paraId="5BD02DE0" w14:textId="734DFDD2" w:rsidR="00476548" w:rsidRPr="00476548" w:rsidRDefault="00476548">
      <w:pPr>
        <w:rPr>
          <w:rFonts w:cstheme="minorHAnsi"/>
          <w:color w:val="000000" w:themeColor="text1"/>
        </w:rPr>
      </w:pPr>
      <w:r>
        <w:rPr>
          <w:rFonts w:cstheme="minorHAnsi"/>
          <w:color w:val="000000" w:themeColor="text1"/>
          <w:lang w:val="mk-MK"/>
        </w:rPr>
        <w:t>Напомени</w:t>
      </w:r>
      <w:r>
        <w:rPr>
          <w:rFonts w:cstheme="minorHAnsi"/>
          <w:color w:val="000000" w:themeColor="text1"/>
        </w:rPr>
        <w:t>:</w:t>
      </w:r>
    </w:p>
    <w:p w14:paraId="0D4E671A" w14:textId="24B241A6" w:rsid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Хотелот е на барање. За ова понуда не се користат вредносните ваучери за откажаните аранжмани.</w:t>
      </w:r>
    </w:p>
    <w:p w14:paraId="658D375F" w14:textId="2FF0BB2A" w:rsidR="00461D64" w:rsidRPr="00476548" w:rsidRDefault="00461D64" w:rsidP="00476548">
      <w:pPr>
        <w:numPr>
          <w:ilvl w:val="0"/>
          <w:numId w:val="3"/>
        </w:numPr>
        <w:spacing w:after="0" w:line="240" w:lineRule="auto"/>
        <w:textAlignment w:val="baseline"/>
        <w:rPr>
          <w:rFonts w:eastAsia="Times New Roman" w:cstheme="minorHAnsi"/>
          <w:color w:val="000000" w:themeColor="text1"/>
        </w:rPr>
      </w:pPr>
      <w:r>
        <w:rPr>
          <w:rFonts w:eastAsia="Times New Roman" w:cstheme="minorHAnsi"/>
          <w:color w:val="000000" w:themeColor="text1"/>
          <w:lang w:val="mk-MK"/>
        </w:rPr>
        <w:t>Промо цените важат до 10.04.2021</w:t>
      </w:r>
    </w:p>
    <w:p w14:paraId="13D60BCB"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b/>
          <w:bCs/>
          <w:color w:val="000000" w:themeColor="text1"/>
        </w:rPr>
        <w:t>За влез во република Турција, потребно е патните исправи да се минимум 6 месец пред истекување</w:t>
      </w:r>
    </w:p>
    <w:p w14:paraId="158F18D4"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Mожност за плаќање на 5 рати со депозит ОД 30%/ Уплатата на рати ја вршите по редовните цени.</w:t>
      </w:r>
    </w:p>
    <w:p w14:paraId="2DB84BB1"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Доколку плаќате на рати попустот не следува и истиот важи исклучиво за целосна уплата.</w:t>
      </w:r>
    </w:p>
    <w:p w14:paraId="123C9481"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lastRenderedPageBreak/>
        <w:t>Цените се изразени во евра, а курсот на еврото се пресметува 62 денари</w:t>
      </w:r>
    </w:p>
    <w:p w14:paraId="3919CC1D" w14:textId="21D5331C" w:rsidR="00476548" w:rsidRPr="00476548" w:rsidRDefault="007F6F22" w:rsidP="00476548">
      <w:pPr>
        <w:numPr>
          <w:ilvl w:val="0"/>
          <w:numId w:val="3"/>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За сингл соба се доплатуваат 50</w:t>
      </w:r>
      <w:r w:rsidR="00476548" w:rsidRPr="00476548">
        <w:rPr>
          <w:rFonts w:eastAsia="Times New Roman" w:cstheme="minorHAnsi"/>
          <w:color w:val="000000" w:themeColor="text1"/>
        </w:rPr>
        <w:t>% дополнително од аранжманот поради вториот кревет</w:t>
      </w:r>
    </w:p>
    <w:p w14:paraId="2DB857AB"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Деца од 0 – 3 години бесплатно (спијат во кревет со родител)</w:t>
      </w:r>
    </w:p>
    <w:p w14:paraId="1407FA83"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Деца од 3 до 12 години плаќаат 50% од износот на аранжманот доколку се придружувани со двајца возрасни</w:t>
      </w:r>
    </w:p>
    <w:p w14:paraId="112240B2"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Хотелот одредува на лице место во зависност од моменталната состојба каков тип на соба ќе добиете. Резервации за одреден кат или страна не е можна.</w:t>
      </w:r>
    </w:p>
    <w:p w14:paraId="6A189C9E"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b/>
          <w:bCs/>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4D3D3CD4"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Патувањето ќе се одвива според протоколите за безбедноста на здравјето.</w:t>
      </w:r>
    </w:p>
    <w:p w14:paraId="41536C47"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Патувањето ќе се реализира преку Република Бугарија (дозволен транзит) до Турција</w:t>
      </w:r>
    </w:p>
    <w:p w14:paraId="386DC2C6" w14:textId="77777777" w:rsidR="00476548" w:rsidRPr="00476548" w:rsidRDefault="00476548" w:rsidP="00476548">
      <w:pPr>
        <w:numPr>
          <w:ilvl w:val="0"/>
          <w:numId w:val="3"/>
        </w:numPr>
        <w:spacing w:after="0" w:line="240" w:lineRule="auto"/>
        <w:textAlignment w:val="baseline"/>
        <w:rPr>
          <w:rFonts w:eastAsia="Times New Roman" w:cstheme="minorHAnsi"/>
          <w:color w:val="000000" w:themeColor="text1"/>
        </w:rPr>
      </w:pPr>
      <w:r w:rsidRPr="00476548">
        <w:rPr>
          <w:rFonts w:eastAsia="Times New Roman" w:cstheme="minorHAnsi"/>
          <w:color w:val="000000" w:themeColor="text1"/>
        </w:rPr>
        <w:t>За влез во Турција потребно е пасошот да е минимум до 6 месеци пред истекување</w:t>
      </w:r>
    </w:p>
    <w:p w14:paraId="21703AD4" w14:textId="77777777" w:rsidR="00476548" w:rsidRPr="00476548" w:rsidRDefault="00476548">
      <w:pPr>
        <w:rPr>
          <w:rFonts w:cstheme="minorHAnsi"/>
          <w:color w:val="000000" w:themeColor="text1"/>
        </w:rPr>
      </w:pPr>
    </w:p>
    <w:sectPr w:rsidR="00476548" w:rsidRPr="0047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CF5"/>
    <w:multiLevelType w:val="multilevel"/>
    <w:tmpl w:val="0C7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40453"/>
    <w:multiLevelType w:val="multilevel"/>
    <w:tmpl w:val="0B6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A0539"/>
    <w:multiLevelType w:val="multilevel"/>
    <w:tmpl w:val="0482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34"/>
    <w:rsid w:val="00084ABF"/>
    <w:rsid w:val="000B15B2"/>
    <w:rsid w:val="001D49FE"/>
    <w:rsid w:val="00310F34"/>
    <w:rsid w:val="003517C1"/>
    <w:rsid w:val="00406047"/>
    <w:rsid w:val="00461D64"/>
    <w:rsid w:val="00476548"/>
    <w:rsid w:val="00517568"/>
    <w:rsid w:val="0057765E"/>
    <w:rsid w:val="0063007F"/>
    <w:rsid w:val="0067409E"/>
    <w:rsid w:val="007F6F22"/>
    <w:rsid w:val="0080529B"/>
    <w:rsid w:val="00951C66"/>
    <w:rsid w:val="00977BCE"/>
    <w:rsid w:val="00997139"/>
    <w:rsid w:val="009F5C89"/>
    <w:rsid w:val="00AB2555"/>
    <w:rsid w:val="00C4510B"/>
    <w:rsid w:val="00D0155B"/>
    <w:rsid w:val="00E225E1"/>
    <w:rsid w:val="00E60841"/>
    <w:rsid w:val="00F016C8"/>
    <w:rsid w:val="00F647FD"/>
    <w:rsid w:val="00F8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9070"/>
  <w15:chartTrackingRefBased/>
  <w15:docId w15:val="{604C9DA4-53AF-47B5-AF28-9F28C4C9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1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29B"/>
    <w:rPr>
      <w:b/>
      <w:bCs/>
    </w:rPr>
  </w:style>
  <w:style w:type="character" w:styleId="Emphasis">
    <w:name w:val="Emphasis"/>
    <w:basedOn w:val="DefaultParagraphFont"/>
    <w:uiPriority w:val="20"/>
    <w:qFormat/>
    <w:rsid w:val="0080529B"/>
    <w:rPr>
      <w:i/>
      <w:iCs/>
    </w:rPr>
  </w:style>
  <w:style w:type="paragraph" w:customStyle="1" w:styleId="mb-2">
    <w:name w:val="mb-2"/>
    <w:basedOn w:val="Normal"/>
    <w:rsid w:val="008052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155B"/>
    <w:rPr>
      <w:rFonts w:ascii="Times New Roman" w:eastAsia="Times New Roman" w:hAnsi="Times New Roman" w:cs="Times New Roman"/>
      <w:b/>
      <w:bCs/>
      <w:sz w:val="36"/>
      <w:szCs w:val="36"/>
    </w:rPr>
  </w:style>
  <w:style w:type="paragraph" w:styleId="ListParagraph">
    <w:name w:val="List Paragraph"/>
    <w:basedOn w:val="Normal"/>
    <w:uiPriority w:val="34"/>
    <w:qFormat/>
    <w:rsid w:val="0046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111">
      <w:bodyDiv w:val="1"/>
      <w:marLeft w:val="0"/>
      <w:marRight w:val="0"/>
      <w:marTop w:val="0"/>
      <w:marBottom w:val="0"/>
      <w:divBdr>
        <w:top w:val="none" w:sz="0" w:space="0" w:color="auto"/>
        <w:left w:val="none" w:sz="0" w:space="0" w:color="auto"/>
        <w:bottom w:val="none" w:sz="0" w:space="0" w:color="auto"/>
        <w:right w:val="none" w:sz="0" w:space="0" w:color="auto"/>
      </w:divBdr>
    </w:div>
    <w:div w:id="425811993">
      <w:bodyDiv w:val="1"/>
      <w:marLeft w:val="0"/>
      <w:marRight w:val="0"/>
      <w:marTop w:val="0"/>
      <w:marBottom w:val="0"/>
      <w:divBdr>
        <w:top w:val="none" w:sz="0" w:space="0" w:color="auto"/>
        <w:left w:val="none" w:sz="0" w:space="0" w:color="auto"/>
        <w:bottom w:val="none" w:sz="0" w:space="0" w:color="auto"/>
        <w:right w:val="none" w:sz="0" w:space="0" w:color="auto"/>
      </w:divBdr>
    </w:div>
    <w:div w:id="1071149515">
      <w:bodyDiv w:val="1"/>
      <w:marLeft w:val="0"/>
      <w:marRight w:val="0"/>
      <w:marTop w:val="0"/>
      <w:marBottom w:val="0"/>
      <w:divBdr>
        <w:top w:val="none" w:sz="0" w:space="0" w:color="auto"/>
        <w:left w:val="none" w:sz="0" w:space="0" w:color="auto"/>
        <w:bottom w:val="none" w:sz="0" w:space="0" w:color="auto"/>
        <w:right w:val="none" w:sz="0" w:space="0" w:color="auto"/>
      </w:divBdr>
      <w:divsChild>
        <w:div w:id="1803570120">
          <w:marLeft w:val="0"/>
          <w:marRight w:val="0"/>
          <w:marTop w:val="0"/>
          <w:marBottom w:val="0"/>
          <w:divBdr>
            <w:top w:val="none" w:sz="0" w:space="0" w:color="auto"/>
            <w:left w:val="none" w:sz="0" w:space="0" w:color="auto"/>
            <w:bottom w:val="none" w:sz="0" w:space="0" w:color="auto"/>
            <w:right w:val="none" w:sz="0" w:space="0" w:color="auto"/>
          </w:divBdr>
          <w:divsChild>
            <w:div w:id="1524978683">
              <w:marLeft w:val="0"/>
              <w:marRight w:val="0"/>
              <w:marTop w:val="0"/>
              <w:marBottom w:val="0"/>
              <w:divBdr>
                <w:top w:val="none" w:sz="0" w:space="0" w:color="auto"/>
                <w:left w:val="none" w:sz="0" w:space="0" w:color="auto"/>
                <w:bottom w:val="none" w:sz="0" w:space="0" w:color="auto"/>
                <w:right w:val="none" w:sz="0" w:space="0" w:color="auto"/>
              </w:divBdr>
              <w:divsChild>
                <w:div w:id="1210263093">
                  <w:marLeft w:val="0"/>
                  <w:marRight w:val="0"/>
                  <w:marTop w:val="0"/>
                  <w:marBottom w:val="0"/>
                  <w:divBdr>
                    <w:top w:val="none" w:sz="0" w:space="0" w:color="auto"/>
                    <w:left w:val="none" w:sz="0" w:space="0" w:color="auto"/>
                    <w:bottom w:val="none" w:sz="0" w:space="0" w:color="auto"/>
                    <w:right w:val="none" w:sz="0" w:space="0" w:color="auto"/>
                  </w:divBdr>
                  <w:divsChild>
                    <w:div w:id="64956637">
                      <w:marLeft w:val="0"/>
                      <w:marRight w:val="0"/>
                      <w:marTop w:val="0"/>
                      <w:marBottom w:val="0"/>
                      <w:divBdr>
                        <w:top w:val="none" w:sz="0" w:space="0" w:color="auto"/>
                        <w:left w:val="none" w:sz="0" w:space="0" w:color="auto"/>
                        <w:bottom w:val="none" w:sz="0" w:space="0" w:color="auto"/>
                        <w:right w:val="none" w:sz="0" w:space="0" w:color="auto"/>
                      </w:divBdr>
                      <w:divsChild>
                        <w:div w:id="1015814666">
                          <w:marLeft w:val="0"/>
                          <w:marRight w:val="0"/>
                          <w:marTop w:val="0"/>
                          <w:marBottom w:val="0"/>
                          <w:divBdr>
                            <w:top w:val="none" w:sz="0" w:space="0" w:color="auto"/>
                            <w:left w:val="none" w:sz="0" w:space="0" w:color="auto"/>
                            <w:bottom w:val="none" w:sz="0" w:space="0" w:color="auto"/>
                            <w:right w:val="none" w:sz="0" w:space="0" w:color="auto"/>
                          </w:divBdr>
                          <w:divsChild>
                            <w:div w:id="1867257999">
                              <w:marLeft w:val="0"/>
                              <w:marRight w:val="0"/>
                              <w:marTop w:val="0"/>
                              <w:marBottom w:val="0"/>
                              <w:divBdr>
                                <w:top w:val="none" w:sz="0" w:space="0" w:color="auto"/>
                                <w:left w:val="none" w:sz="0" w:space="0" w:color="auto"/>
                                <w:bottom w:val="none" w:sz="0" w:space="0" w:color="auto"/>
                                <w:right w:val="none" w:sz="0" w:space="0" w:color="auto"/>
                              </w:divBdr>
                              <w:divsChild>
                                <w:div w:id="1288660308">
                                  <w:marLeft w:val="0"/>
                                  <w:marRight w:val="0"/>
                                  <w:marTop w:val="0"/>
                                  <w:marBottom w:val="0"/>
                                  <w:divBdr>
                                    <w:top w:val="none" w:sz="0" w:space="0" w:color="auto"/>
                                    <w:left w:val="none" w:sz="0" w:space="0" w:color="auto"/>
                                    <w:bottom w:val="none" w:sz="0" w:space="0" w:color="auto"/>
                                    <w:right w:val="none" w:sz="0" w:space="0" w:color="auto"/>
                                  </w:divBdr>
                                </w:div>
                              </w:divsChild>
                            </w:div>
                            <w:div w:id="2051565510">
                              <w:marLeft w:val="0"/>
                              <w:marRight w:val="0"/>
                              <w:marTop w:val="0"/>
                              <w:marBottom w:val="0"/>
                              <w:divBdr>
                                <w:top w:val="none" w:sz="0" w:space="0" w:color="auto"/>
                                <w:left w:val="none" w:sz="0" w:space="0" w:color="auto"/>
                                <w:bottom w:val="none" w:sz="0" w:space="0" w:color="auto"/>
                                <w:right w:val="none" w:sz="0" w:space="0" w:color="auto"/>
                              </w:divBdr>
                              <w:divsChild>
                                <w:div w:id="1779786365">
                                  <w:marLeft w:val="0"/>
                                  <w:marRight w:val="0"/>
                                  <w:marTop w:val="0"/>
                                  <w:marBottom w:val="0"/>
                                  <w:divBdr>
                                    <w:top w:val="none" w:sz="0" w:space="0" w:color="auto"/>
                                    <w:left w:val="none" w:sz="0" w:space="0" w:color="auto"/>
                                    <w:bottom w:val="none" w:sz="0" w:space="0" w:color="auto"/>
                                    <w:right w:val="none" w:sz="0" w:space="0" w:color="auto"/>
                                  </w:divBdr>
                                  <w:divsChild>
                                    <w:div w:id="16428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7911">
          <w:marLeft w:val="0"/>
          <w:marRight w:val="0"/>
          <w:marTop w:val="0"/>
          <w:marBottom w:val="0"/>
          <w:divBdr>
            <w:top w:val="none" w:sz="0" w:space="0" w:color="auto"/>
            <w:left w:val="none" w:sz="0" w:space="0" w:color="auto"/>
            <w:bottom w:val="none" w:sz="0" w:space="0" w:color="auto"/>
            <w:right w:val="none" w:sz="0" w:space="0" w:color="auto"/>
          </w:divBdr>
          <w:divsChild>
            <w:div w:id="83768556">
              <w:marLeft w:val="0"/>
              <w:marRight w:val="0"/>
              <w:marTop w:val="0"/>
              <w:marBottom w:val="0"/>
              <w:divBdr>
                <w:top w:val="none" w:sz="0" w:space="0" w:color="auto"/>
                <w:left w:val="none" w:sz="0" w:space="0" w:color="auto"/>
                <w:bottom w:val="none" w:sz="0" w:space="0" w:color="auto"/>
                <w:right w:val="none" w:sz="0" w:space="0" w:color="auto"/>
              </w:divBdr>
              <w:divsChild>
                <w:div w:id="2035231807">
                  <w:marLeft w:val="0"/>
                  <w:marRight w:val="0"/>
                  <w:marTop w:val="0"/>
                  <w:marBottom w:val="0"/>
                  <w:divBdr>
                    <w:top w:val="none" w:sz="0" w:space="0" w:color="auto"/>
                    <w:left w:val="none" w:sz="0" w:space="0" w:color="auto"/>
                    <w:bottom w:val="none" w:sz="0" w:space="0" w:color="auto"/>
                    <w:right w:val="none" w:sz="0" w:space="0" w:color="auto"/>
                  </w:divBdr>
                  <w:divsChild>
                    <w:div w:id="916015189">
                      <w:marLeft w:val="0"/>
                      <w:marRight w:val="0"/>
                      <w:marTop w:val="0"/>
                      <w:marBottom w:val="0"/>
                      <w:divBdr>
                        <w:top w:val="none" w:sz="0" w:space="0" w:color="auto"/>
                        <w:left w:val="none" w:sz="0" w:space="0" w:color="auto"/>
                        <w:bottom w:val="none" w:sz="0" w:space="0" w:color="auto"/>
                        <w:right w:val="none" w:sz="0" w:space="0" w:color="auto"/>
                      </w:divBdr>
                      <w:divsChild>
                        <w:div w:id="870649148">
                          <w:marLeft w:val="0"/>
                          <w:marRight w:val="0"/>
                          <w:marTop w:val="0"/>
                          <w:marBottom w:val="0"/>
                          <w:divBdr>
                            <w:top w:val="none" w:sz="0" w:space="0" w:color="auto"/>
                            <w:left w:val="none" w:sz="0" w:space="0" w:color="auto"/>
                            <w:bottom w:val="none" w:sz="0" w:space="0" w:color="auto"/>
                            <w:right w:val="none" w:sz="0" w:space="0" w:color="auto"/>
                          </w:divBdr>
                          <w:divsChild>
                            <w:div w:id="1757559313">
                              <w:marLeft w:val="0"/>
                              <w:marRight w:val="0"/>
                              <w:marTop w:val="0"/>
                              <w:marBottom w:val="0"/>
                              <w:divBdr>
                                <w:top w:val="none" w:sz="0" w:space="0" w:color="auto"/>
                                <w:left w:val="none" w:sz="0" w:space="0" w:color="auto"/>
                                <w:bottom w:val="none" w:sz="0" w:space="0" w:color="auto"/>
                                <w:right w:val="none" w:sz="0" w:space="0" w:color="auto"/>
                              </w:divBdr>
                              <w:divsChild>
                                <w:div w:id="1324818710">
                                  <w:marLeft w:val="0"/>
                                  <w:marRight w:val="0"/>
                                  <w:marTop w:val="0"/>
                                  <w:marBottom w:val="0"/>
                                  <w:divBdr>
                                    <w:top w:val="none" w:sz="0" w:space="0" w:color="auto"/>
                                    <w:left w:val="none" w:sz="0" w:space="0" w:color="auto"/>
                                    <w:bottom w:val="none" w:sz="0" w:space="0" w:color="auto"/>
                                    <w:right w:val="none" w:sz="0" w:space="0" w:color="auto"/>
                                  </w:divBdr>
                                </w:div>
                              </w:divsChild>
                            </w:div>
                            <w:div w:id="826937376">
                              <w:marLeft w:val="0"/>
                              <w:marRight w:val="0"/>
                              <w:marTop w:val="0"/>
                              <w:marBottom w:val="0"/>
                              <w:divBdr>
                                <w:top w:val="none" w:sz="0" w:space="0" w:color="auto"/>
                                <w:left w:val="none" w:sz="0" w:space="0" w:color="auto"/>
                                <w:bottom w:val="none" w:sz="0" w:space="0" w:color="auto"/>
                                <w:right w:val="none" w:sz="0" w:space="0" w:color="auto"/>
                              </w:divBdr>
                              <w:divsChild>
                                <w:div w:id="1695154521">
                                  <w:marLeft w:val="0"/>
                                  <w:marRight w:val="0"/>
                                  <w:marTop w:val="0"/>
                                  <w:marBottom w:val="0"/>
                                  <w:divBdr>
                                    <w:top w:val="none" w:sz="0" w:space="0" w:color="auto"/>
                                    <w:left w:val="none" w:sz="0" w:space="0" w:color="auto"/>
                                    <w:bottom w:val="none" w:sz="0" w:space="0" w:color="auto"/>
                                    <w:right w:val="none" w:sz="0" w:space="0" w:color="auto"/>
                                  </w:divBdr>
                                  <w:divsChild>
                                    <w:div w:id="9839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01190">
      <w:bodyDiv w:val="1"/>
      <w:marLeft w:val="0"/>
      <w:marRight w:val="0"/>
      <w:marTop w:val="0"/>
      <w:marBottom w:val="0"/>
      <w:divBdr>
        <w:top w:val="none" w:sz="0" w:space="0" w:color="auto"/>
        <w:left w:val="none" w:sz="0" w:space="0" w:color="auto"/>
        <w:bottom w:val="none" w:sz="0" w:space="0" w:color="auto"/>
        <w:right w:val="none" w:sz="0" w:space="0" w:color="auto"/>
      </w:divBdr>
    </w:div>
    <w:div w:id="1634364453">
      <w:bodyDiv w:val="1"/>
      <w:marLeft w:val="0"/>
      <w:marRight w:val="0"/>
      <w:marTop w:val="0"/>
      <w:marBottom w:val="0"/>
      <w:divBdr>
        <w:top w:val="none" w:sz="0" w:space="0" w:color="auto"/>
        <w:left w:val="none" w:sz="0" w:space="0" w:color="auto"/>
        <w:bottom w:val="none" w:sz="0" w:space="0" w:color="auto"/>
        <w:right w:val="none" w:sz="0" w:space="0" w:color="auto"/>
      </w:divBdr>
    </w:div>
    <w:div w:id="1998876007">
      <w:bodyDiv w:val="1"/>
      <w:marLeft w:val="0"/>
      <w:marRight w:val="0"/>
      <w:marTop w:val="0"/>
      <w:marBottom w:val="0"/>
      <w:divBdr>
        <w:top w:val="none" w:sz="0" w:space="0" w:color="auto"/>
        <w:left w:val="none" w:sz="0" w:space="0" w:color="auto"/>
        <w:bottom w:val="none" w:sz="0" w:space="0" w:color="auto"/>
        <w:right w:val="none" w:sz="0" w:space="0" w:color="auto"/>
      </w:divBdr>
      <w:divsChild>
        <w:div w:id="1226531564">
          <w:marLeft w:val="0"/>
          <w:marRight w:val="0"/>
          <w:marTop w:val="0"/>
          <w:marBottom w:val="0"/>
          <w:divBdr>
            <w:top w:val="none" w:sz="0" w:space="0" w:color="auto"/>
            <w:left w:val="none" w:sz="0" w:space="0" w:color="auto"/>
            <w:bottom w:val="none" w:sz="0" w:space="0" w:color="auto"/>
            <w:right w:val="none" w:sz="0" w:space="0" w:color="auto"/>
          </w:divBdr>
          <w:divsChild>
            <w:div w:id="13239772">
              <w:marLeft w:val="0"/>
              <w:marRight w:val="0"/>
              <w:marTop w:val="0"/>
              <w:marBottom w:val="0"/>
              <w:divBdr>
                <w:top w:val="none" w:sz="0" w:space="0" w:color="auto"/>
                <w:left w:val="none" w:sz="0" w:space="0" w:color="auto"/>
                <w:bottom w:val="none" w:sz="0" w:space="0" w:color="auto"/>
                <w:right w:val="none" w:sz="0" w:space="0" w:color="auto"/>
              </w:divBdr>
              <w:divsChild>
                <w:div w:id="1488665140">
                  <w:marLeft w:val="0"/>
                  <w:marRight w:val="0"/>
                  <w:marTop w:val="0"/>
                  <w:marBottom w:val="0"/>
                  <w:divBdr>
                    <w:top w:val="none" w:sz="0" w:space="0" w:color="auto"/>
                    <w:left w:val="none" w:sz="0" w:space="0" w:color="auto"/>
                    <w:bottom w:val="none" w:sz="0" w:space="0" w:color="auto"/>
                    <w:right w:val="none" w:sz="0" w:space="0" w:color="auto"/>
                  </w:divBdr>
                  <w:divsChild>
                    <w:div w:id="2011717788">
                      <w:marLeft w:val="0"/>
                      <w:marRight w:val="0"/>
                      <w:marTop w:val="0"/>
                      <w:marBottom w:val="0"/>
                      <w:divBdr>
                        <w:top w:val="none" w:sz="0" w:space="0" w:color="auto"/>
                        <w:left w:val="none" w:sz="0" w:space="0" w:color="auto"/>
                        <w:bottom w:val="none" w:sz="0" w:space="0" w:color="auto"/>
                        <w:right w:val="none" w:sz="0" w:space="0" w:color="auto"/>
                      </w:divBdr>
                      <w:divsChild>
                        <w:div w:id="143814450">
                          <w:marLeft w:val="0"/>
                          <w:marRight w:val="0"/>
                          <w:marTop w:val="0"/>
                          <w:marBottom w:val="0"/>
                          <w:divBdr>
                            <w:top w:val="none" w:sz="0" w:space="0" w:color="auto"/>
                            <w:left w:val="none" w:sz="0" w:space="0" w:color="auto"/>
                            <w:bottom w:val="none" w:sz="0" w:space="0" w:color="auto"/>
                            <w:right w:val="none" w:sz="0" w:space="0" w:color="auto"/>
                          </w:divBdr>
                          <w:divsChild>
                            <w:div w:id="279411711">
                              <w:marLeft w:val="0"/>
                              <w:marRight w:val="0"/>
                              <w:marTop w:val="0"/>
                              <w:marBottom w:val="0"/>
                              <w:divBdr>
                                <w:top w:val="none" w:sz="0" w:space="0" w:color="auto"/>
                                <w:left w:val="none" w:sz="0" w:space="0" w:color="auto"/>
                                <w:bottom w:val="none" w:sz="0" w:space="0" w:color="auto"/>
                                <w:right w:val="none" w:sz="0" w:space="0" w:color="auto"/>
                              </w:divBdr>
                              <w:divsChild>
                                <w:div w:id="2100641917">
                                  <w:marLeft w:val="0"/>
                                  <w:marRight w:val="0"/>
                                  <w:marTop w:val="0"/>
                                  <w:marBottom w:val="0"/>
                                  <w:divBdr>
                                    <w:top w:val="none" w:sz="0" w:space="0" w:color="auto"/>
                                    <w:left w:val="none" w:sz="0" w:space="0" w:color="auto"/>
                                    <w:bottom w:val="none" w:sz="0" w:space="0" w:color="auto"/>
                                    <w:right w:val="none" w:sz="0" w:space="0" w:color="auto"/>
                                  </w:divBdr>
                                  <w:divsChild>
                                    <w:div w:id="1845632365">
                                      <w:marLeft w:val="0"/>
                                      <w:marRight w:val="0"/>
                                      <w:marTop w:val="0"/>
                                      <w:marBottom w:val="0"/>
                                      <w:divBdr>
                                        <w:top w:val="none" w:sz="0" w:space="0" w:color="auto"/>
                                        <w:left w:val="none" w:sz="0" w:space="0" w:color="auto"/>
                                        <w:bottom w:val="none" w:sz="0" w:space="0" w:color="auto"/>
                                        <w:right w:val="none" w:sz="0" w:space="0" w:color="auto"/>
                                      </w:divBdr>
                                      <w:divsChild>
                                        <w:div w:id="588661305">
                                          <w:marLeft w:val="0"/>
                                          <w:marRight w:val="0"/>
                                          <w:marTop w:val="0"/>
                                          <w:marBottom w:val="375"/>
                                          <w:divBdr>
                                            <w:top w:val="single" w:sz="6" w:space="11" w:color="DEE2E6"/>
                                            <w:left w:val="single" w:sz="6" w:space="11" w:color="DEE2E6"/>
                                            <w:bottom w:val="single" w:sz="6" w:space="11" w:color="DEE2E6"/>
                                            <w:right w:val="single" w:sz="6" w:space="11" w:color="DEE2E6"/>
                                          </w:divBdr>
                                        </w:div>
                                        <w:div w:id="650209412">
                                          <w:marLeft w:val="0"/>
                                          <w:marRight w:val="0"/>
                                          <w:marTop w:val="0"/>
                                          <w:marBottom w:val="375"/>
                                          <w:divBdr>
                                            <w:top w:val="single" w:sz="6" w:space="11" w:color="DEE2E6"/>
                                            <w:left w:val="single" w:sz="6" w:space="11" w:color="DEE2E6"/>
                                            <w:bottom w:val="single" w:sz="6" w:space="11" w:color="DEE2E6"/>
                                            <w:right w:val="single" w:sz="6" w:space="11" w:color="DEE2E6"/>
                                          </w:divBdr>
                                        </w:div>
                                        <w:div w:id="711542426">
                                          <w:marLeft w:val="0"/>
                                          <w:marRight w:val="0"/>
                                          <w:marTop w:val="0"/>
                                          <w:marBottom w:val="375"/>
                                          <w:divBdr>
                                            <w:top w:val="single" w:sz="6" w:space="11" w:color="DEE2E6"/>
                                            <w:left w:val="single" w:sz="6" w:space="11" w:color="DEE2E6"/>
                                            <w:bottom w:val="single" w:sz="6" w:space="11" w:color="DEE2E6"/>
                                            <w:right w:val="single" w:sz="6" w:space="11" w:color="DEE2E6"/>
                                          </w:divBdr>
                                        </w:div>
                                        <w:div w:id="596645189">
                                          <w:marLeft w:val="0"/>
                                          <w:marRight w:val="0"/>
                                          <w:marTop w:val="0"/>
                                          <w:marBottom w:val="375"/>
                                          <w:divBdr>
                                            <w:top w:val="single" w:sz="6" w:space="11" w:color="DEE2E6"/>
                                            <w:left w:val="single" w:sz="6" w:space="11" w:color="DEE2E6"/>
                                            <w:bottom w:val="single" w:sz="6" w:space="11" w:color="DEE2E6"/>
                                            <w:right w:val="single" w:sz="6" w:space="11" w:color="DEE2E6"/>
                                          </w:divBdr>
                                        </w:div>
                                        <w:div w:id="387917581">
                                          <w:marLeft w:val="0"/>
                                          <w:marRight w:val="0"/>
                                          <w:marTop w:val="0"/>
                                          <w:marBottom w:val="375"/>
                                          <w:divBdr>
                                            <w:top w:val="single" w:sz="6" w:space="11" w:color="DEE2E6"/>
                                            <w:left w:val="single" w:sz="6" w:space="11" w:color="DEE2E6"/>
                                            <w:bottom w:val="single" w:sz="6" w:space="11" w:color="DEE2E6"/>
                                            <w:right w:val="single" w:sz="6" w:space="11" w:color="DEE2E6"/>
                                          </w:divBdr>
                                        </w:div>
                                        <w:div w:id="752703528">
                                          <w:marLeft w:val="0"/>
                                          <w:marRight w:val="0"/>
                                          <w:marTop w:val="0"/>
                                          <w:marBottom w:val="375"/>
                                          <w:divBdr>
                                            <w:top w:val="single" w:sz="6" w:space="11" w:color="DEE2E6"/>
                                            <w:left w:val="single" w:sz="6" w:space="11" w:color="DEE2E6"/>
                                            <w:bottom w:val="single" w:sz="6" w:space="11" w:color="DEE2E6"/>
                                            <w:right w:val="single" w:sz="6" w:space="11" w:color="DEE2E6"/>
                                          </w:divBdr>
                                        </w:div>
                                        <w:div w:id="363142556">
                                          <w:marLeft w:val="0"/>
                                          <w:marRight w:val="0"/>
                                          <w:marTop w:val="0"/>
                                          <w:marBottom w:val="375"/>
                                          <w:divBdr>
                                            <w:top w:val="single" w:sz="6" w:space="11" w:color="DEE2E6"/>
                                            <w:left w:val="single" w:sz="6" w:space="11" w:color="DEE2E6"/>
                                            <w:bottom w:val="single" w:sz="6" w:space="11" w:color="DEE2E6"/>
                                            <w:right w:val="single" w:sz="6" w:space="11" w:color="DEE2E6"/>
                                          </w:divBdr>
                                        </w:div>
                                        <w:div w:id="108398061">
                                          <w:marLeft w:val="0"/>
                                          <w:marRight w:val="0"/>
                                          <w:marTop w:val="0"/>
                                          <w:marBottom w:val="375"/>
                                          <w:divBdr>
                                            <w:top w:val="single" w:sz="6" w:space="11" w:color="DEE2E6"/>
                                            <w:left w:val="single" w:sz="6" w:space="11" w:color="DEE2E6"/>
                                            <w:bottom w:val="single" w:sz="6" w:space="11" w:color="DEE2E6"/>
                                            <w:right w:val="single" w:sz="6" w:space="11" w:color="DEE2E6"/>
                                          </w:divBdr>
                                        </w:div>
                                        <w:div w:id="1826622842">
                                          <w:marLeft w:val="0"/>
                                          <w:marRight w:val="0"/>
                                          <w:marTop w:val="0"/>
                                          <w:marBottom w:val="375"/>
                                          <w:divBdr>
                                            <w:top w:val="single" w:sz="6" w:space="11" w:color="DEE2E6"/>
                                            <w:left w:val="single" w:sz="6" w:space="11" w:color="DEE2E6"/>
                                            <w:bottom w:val="single" w:sz="6" w:space="11" w:color="DEE2E6"/>
                                            <w:right w:val="single" w:sz="6" w:space="11" w:color="DEE2E6"/>
                                          </w:divBdr>
                                        </w:div>
                                        <w:div w:id="527451347">
                                          <w:marLeft w:val="0"/>
                                          <w:marRight w:val="0"/>
                                          <w:marTop w:val="0"/>
                                          <w:marBottom w:val="375"/>
                                          <w:divBdr>
                                            <w:top w:val="single" w:sz="6" w:space="11" w:color="DEE2E6"/>
                                            <w:left w:val="single" w:sz="6" w:space="11" w:color="DEE2E6"/>
                                            <w:bottom w:val="single" w:sz="6" w:space="11" w:color="DEE2E6"/>
                                            <w:right w:val="single" w:sz="6" w:space="11" w:color="DEE2E6"/>
                                          </w:divBdr>
                                        </w:div>
                                        <w:div w:id="1745835846">
                                          <w:marLeft w:val="0"/>
                                          <w:marRight w:val="0"/>
                                          <w:marTop w:val="0"/>
                                          <w:marBottom w:val="375"/>
                                          <w:divBdr>
                                            <w:top w:val="single" w:sz="6" w:space="11" w:color="DEE2E6"/>
                                            <w:left w:val="single" w:sz="6" w:space="11" w:color="DEE2E6"/>
                                            <w:bottom w:val="single" w:sz="6" w:space="11" w:color="DEE2E6"/>
                                            <w:right w:val="single" w:sz="6" w:space="11" w:color="DEE2E6"/>
                                          </w:divBdr>
                                        </w:div>
                                        <w:div w:id="1218710015">
                                          <w:marLeft w:val="0"/>
                                          <w:marRight w:val="0"/>
                                          <w:marTop w:val="0"/>
                                          <w:marBottom w:val="375"/>
                                          <w:divBdr>
                                            <w:top w:val="single" w:sz="6" w:space="11" w:color="DEE2E6"/>
                                            <w:left w:val="single" w:sz="6" w:space="11" w:color="DEE2E6"/>
                                            <w:bottom w:val="single" w:sz="6" w:space="11" w:color="DEE2E6"/>
                                            <w:right w:val="single" w:sz="6" w:space="11" w:color="DEE2E6"/>
                                          </w:divBdr>
                                        </w:div>
                                        <w:div w:id="113713092">
                                          <w:marLeft w:val="0"/>
                                          <w:marRight w:val="0"/>
                                          <w:marTop w:val="0"/>
                                          <w:marBottom w:val="375"/>
                                          <w:divBdr>
                                            <w:top w:val="single" w:sz="6" w:space="11" w:color="DEE2E6"/>
                                            <w:left w:val="single" w:sz="6" w:space="11" w:color="DEE2E6"/>
                                            <w:bottom w:val="single" w:sz="6" w:space="11" w:color="DEE2E6"/>
                                            <w:right w:val="single" w:sz="6" w:space="11" w:color="DEE2E6"/>
                                          </w:divBdr>
                                        </w:div>
                                        <w:div w:id="1119567379">
                                          <w:marLeft w:val="0"/>
                                          <w:marRight w:val="0"/>
                                          <w:marTop w:val="0"/>
                                          <w:marBottom w:val="0"/>
                                          <w:divBdr>
                                            <w:top w:val="single" w:sz="6" w:space="11" w:color="DEE2E6"/>
                                            <w:left w:val="single" w:sz="6" w:space="11" w:color="DEE2E6"/>
                                            <w:bottom w:val="single" w:sz="6" w:space="11" w:color="DEE2E6"/>
                                            <w:right w:val="single" w:sz="6" w:space="11" w:color="DEE2E6"/>
                                          </w:divBdr>
                                        </w:div>
                                      </w:divsChild>
                                    </w:div>
                                  </w:divsChild>
                                </w:div>
                              </w:divsChild>
                            </w:div>
                          </w:divsChild>
                        </w:div>
                      </w:divsChild>
                    </w:div>
                  </w:divsChild>
                </w:div>
              </w:divsChild>
            </w:div>
          </w:divsChild>
        </w:div>
      </w:divsChild>
    </w:div>
    <w:div w:id="20530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Milko Gjorov</dc:creator>
  <cp:keywords/>
  <dc:description/>
  <cp:lastModifiedBy>Milko Gjorov</cp:lastModifiedBy>
  <cp:revision>10</cp:revision>
  <dcterms:created xsi:type="dcterms:W3CDTF">2021-03-15T13:26:00Z</dcterms:created>
  <dcterms:modified xsi:type="dcterms:W3CDTF">2021-05-27T12:24:00Z</dcterms:modified>
</cp:coreProperties>
</file>