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270A" w14:textId="520735C4" w:rsidR="00444E92" w:rsidRDefault="00E0089B">
      <w:r>
        <w:rPr>
          <w:rFonts w:ascii="Arial" w:hAnsi="Arial" w:cs="Arial"/>
          <w:color w:val="051036"/>
          <w:sz w:val="23"/>
          <w:szCs w:val="23"/>
          <w:shd w:val="clear" w:color="auto" w:fill="FFFFFF"/>
        </w:rPr>
        <w:t>БАРСЕЛОНА</w:t>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shd w:val="clear" w:color="auto" w:fill="FFFFFF"/>
        </w:rPr>
        <w:t>28.03 СКОПЈЕ – БАРСЕЛОНА</w:t>
      </w:r>
      <w:r>
        <w:rPr>
          <w:rFonts w:ascii="Arial" w:hAnsi="Arial" w:cs="Arial"/>
          <w:color w:val="051036"/>
          <w:sz w:val="23"/>
          <w:szCs w:val="23"/>
        </w:rPr>
        <w:br/>
      </w:r>
      <w:r>
        <w:rPr>
          <w:rFonts w:ascii="Arial" w:hAnsi="Arial" w:cs="Arial"/>
          <w:color w:val="051036"/>
          <w:sz w:val="23"/>
          <w:szCs w:val="23"/>
          <w:shd w:val="clear" w:color="auto" w:fill="FFFFFF"/>
        </w:rPr>
        <w:t>Состанок на групата на аеродром во 14.00 часот. Полетување за Франкфурт во 16.10. Пристигнување во Франкфурт. Лет за Барселона 21.00. Пристигнување 23.05 часот. Организиран трансфер до хотел. Сместување. Ноќевање.</w:t>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shd w:val="clear" w:color="auto" w:fill="FFFFFF"/>
        </w:rPr>
        <w:t>29.03 БАРСЕЛОНА</w:t>
      </w:r>
      <w:r>
        <w:rPr>
          <w:rFonts w:ascii="Arial" w:hAnsi="Arial" w:cs="Arial"/>
          <w:color w:val="051036"/>
          <w:sz w:val="23"/>
          <w:szCs w:val="23"/>
        </w:rPr>
        <w:br/>
      </w:r>
      <w:r>
        <w:rPr>
          <w:rFonts w:ascii="Arial" w:hAnsi="Arial" w:cs="Arial"/>
          <w:color w:val="051036"/>
          <w:sz w:val="23"/>
          <w:szCs w:val="23"/>
          <w:shd w:val="clear" w:color="auto" w:fill="FFFFFF"/>
        </w:rPr>
        <w:t xml:space="preserve">Појадок. Заминување на разглед на градот.Предлагаме посета на Парк Гуел ( метро, бус) ремек делото на шпанскиот архитект Антонио Гауди кое е под заштита на УНЕСКО, потоа живописната улица Рамбла, споменикот на Колумбо, пристаништето со аквариумот и деловниот трговски центар, брдото Мон Жуик со атрактивната жичница и преубавиот панорамски поглед на Барселона, плоштадот Каталонија ( соединување на новиот и стариот дел на градот) булевар Дијагонал, плоштадот Шпанија, Олимпискиот стадион, магичните разиграни фонтани, конгресен центар, Саграде фамилија. Пауза </w:t>
      </w:r>
      <w:proofErr w:type="gramStart"/>
      <w:r>
        <w:rPr>
          <w:rFonts w:ascii="Arial" w:hAnsi="Arial" w:cs="Arial"/>
          <w:color w:val="051036"/>
          <w:sz w:val="23"/>
          <w:szCs w:val="23"/>
          <w:shd w:val="clear" w:color="auto" w:fill="FFFFFF"/>
        </w:rPr>
        <w:t>( слободно</w:t>
      </w:r>
      <w:proofErr w:type="gramEnd"/>
      <w:r>
        <w:rPr>
          <w:rFonts w:ascii="Arial" w:hAnsi="Arial" w:cs="Arial"/>
          <w:color w:val="051036"/>
          <w:sz w:val="23"/>
          <w:szCs w:val="23"/>
          <w:shd w:val="clear" w:color="auto" w:fill="FFFFFF"/>
        </w:rPr>
        <w:t xml:space="preserve"> време за ручек). Можност за посета на Шпанско </w:t>
      </w:r>
      <w:proofErr w:type="gramStart"/>
      <w:r>
        <w:rPr>
          <w:rFonts w:ascii="Arial" w:hAnsi="Arial" w:cs="Arial"/>
          <w:color w:val="051036"/>
          <w:sz w:val="23"/>
          <w:szCs w:val="23"/>
          <w:shd w:val="clear" w:color="auto" w:fill="FFFFFF"/>
        </w:rPr>
        <w:t>село .Враќање</w:t>
      </w:r>
      <w:proofErr w:type="gramEnd"/>
      <w:r>
        <w:rPr>
          <w:rFonts w:ascii="Arial" w:hAnsi="Arial" w:cs="Arial"/>
          <w:color w:val="051036"/>
          <w:sz w:val="23"/>
          <w:szCs w:val="23"/>
          <w:shd w:val="clear" w:color="auto" w:fill="FFFFFF"/>
        </w:rPr>
        <w:t xml:space="preserve"> во хотел. Ноќевање.</w:t>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shd w:val="clear" w:color="auto" w:fill="FFFFFF"/>
        </w:rPr>
        <w:t xml:space="preserve">30.03 БАРСЕЛОНА – ФИГЕРАС </w:t>
      </w:r>
      <w:proofErr w:type="gramStart"/>
      <w:r>
        <w:rPr>
          <w:rFonts w:ascii="Arial" w:hAnsi="Arial" w:cs="Arial"/>
          <w:color w:val="051036"/>
          <w:sz w:val="23"/>
          <w:szCs w:val="23"/>
          <w:shd w:val="clear" w:color="auto" w:fill="FFFFFF"/>
        </w:rPr>
        <w:t>( ГЕРОНА</w:t>
      </w:r>
      <w:proofErr w:type="gramEnd"/>
      <w:r>
        <w:rPr>
          <w:rFonts w:ascii="Arial" w:hAnsi="Arial" w:cs="Arial"/>
          <w:color w:val="051036"/>
          <w:sz w:val="23"/>
          <w:szCs w:val="23"/>
          <w:shd w:val="clear" w:color="auto" w:fill="FFFFFF"/>
        </w:rPr>
        <w:t>)</w:t>
      </w:r>
      <w:r>
        <w:rPr>
          <w:rFonts w:ascii="Arial" w:hAnsi="Arial" w:cs="Arial"/>
          <w:color w:val="051036"/>
          <w:sz w:val="23"/>
          <w:szCs w:val="23"/>
        </w:rPr>
        <w:br/>
      </w:r>
      <w:r>
        <w:rPr>
          <w:rFonts w:ascii="Arial" w:hAnsi="Arial" w:cs="Arial"/>
          <w:color w:val="051036"/>
          <w:sz w:val="23"/>
          <w:szCs w:val="23"/>
          <w:shd w:val="clear" w:color="auto" w:fill="FFFFFF"/>
        </w:rPr>
        <w:t xml:space="preserve">Појадок. Предлагаме факултативна посета до Фигерас со организиран трансфер, посета на палатата и музејот на Салвадор Дали </w:t>
      </w:r>
      <w:proofErr w:type="gramStart"/>
      <w:r>
        <w:rPr>
          <w:rFonts w:ascii="Arial" w:hAnsi="Arial" w:cs="Arial"/>
          <w:color w:val="051036"/>
          <w:sz w:val="23"/>
          <w:szCs w:val="23"/>
          <w:shd w:val="clear" w:color="auto" w:fill="FFFFFF"/>
        </w:rPr>
        <w:t>( оргиналните</w:t>
      </w:r>
      <w:proofErr w:type="gramEnd"/>
      <w:r>
        <w:rPr>
          <w:rFonts w:ascii="Arial" w:hAnsi="Arial" w:cs="Arial"/>
          <w:color w:val="051036"/>
          <w:sz w:val="23"/>
          <w:szCs w:val="23"/>
          <w:shd w:val="clear" w:color="auto" w:fill="FFFFFF"/>
        </w:rPr>
        <w:t xml:space="preserve"> уметнички дела на Дали) , посета на неговата палата...можност за прошетка по живописните улички, време за ручек. Во попладневните часови враќање во Барселона со попатно застанување во Герона, прошетка низ градот. Пристигнување во хотел во Барселона. Во вечерните часови посета на кабаре – Фламенко шоу со музички </w:t>
      </w:r>
      <w:proofErr w:type="gramStart"/>
      <w:r>
        <w:rPr>
          <w:rFonts w:ascii="Arial" w:hAnsi="Arial" w:cs="Arial"/>
          <w:color w:val="051036"/>
          <w:sz w:val="23"/>
          <w:szCs w:val="23"/>
          <w:shd w:val="clear" w:color="auto" w:fill="FFFFFF"/>
        </w:rPr>
        <w:t>танци ,шпански</w:t>
      </w:r>
      <w:proofErr w:type="gramEnd"/>
      <w:r>
        <w:rPr>
          <w:rFonts w:ascii="Arial" w:hAnsi="Arial" w:cs="Arial"/>
          <w:color w:val="051036"/>
          <w:sz w:val="23"/>
          <w:szCs w:val="23"/>
          <w:shd w:val="clear" w:color="auto" w:fill="FFFFFF"/>
        </w:rPr>
        <w:t xml:space="preserve"> уметници, кабаре и дегустација на прочуеното шпанско вино - сангрија. Ноќевање.</w:t>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shd w:val="clear" w:color="auto" w:fill="FFFFFF"/>
        </w:rPr>
        <w:t>31.03 БАРСЕЛОНА – СКОПЈЕ</w:t>
      </w:r>
      <w:r>
        <w:rPr>
          <w:rFonts w:ascii="Arial" w:hAnsi="Arial" w:cs="Arial"/>
          <w:color w:val="051036"/>
          <w:sz w:val="23"/>
          <w:szCs w:val="23"/>
        </w:rPr>
        <w:br/>
      </w:r>
      <w:r>
        <w:rPr>
          <w:rFonts w:ascii="Arial" w:hAnsi="Arial" w:cs="Arial"/>
          <w:color w:val="051036"/>
          <w:sz w:val="23"/>
          <w:szCs w:val="23"/>
          <w:shd w:val="clear" w:color="auto" w:fill="FFFFFF"/>
        </w:rPr>
        <w:t>Појадок. Слободно време за прошетка. Во 11.30 часот организиран трансфер до аеродром.</w:t>
      </w:r>
      <w:r>
        <w:rPr>
          <w:rFonts w:ascii="Arial" w:hAnsi="Arial" w:cs="Arial"/>
          <w:color w:val="051036"/>
          <w:sz w:val="23"/>
          <w:szCs w:val="23"/>
        </w:rPr>
        <w:br/>
      </w:r>
      <w:r>
        <w:rPr>
          <w:rFonts w:ascii="Arial" w:hAnsi="Arial" w:cs="Arial"/>
          <w:color w:val="051036"/>
          <w:sz w:val="23"/>
          <w:szCs w:val="23"/>
          <w:shd w:val="clear" w:color="auto" w:fill="FFFFFF"/>
        </w:rPr>
        <w:t>Во 14.55 лет за Цирих. 17.50 полетување за Скопје. Пристигнување во Скопје 19.55.</w:t>
      </w:r>
      <w:r>
        <w:rPr>
          <w:rFonts w:ascii="Arial" w:hAnsi="Arial" w:cs="Arial"/>
          <w:color w:val="051036"/>
          <w:sz w:val="23"/>
          <w:szCs w:val="23"/>
        </w:rPr>
        <w:br/>
      </w:r>
      <w:r>
        <w:rPr>
          <w:rFonts w:ascii="Arial" w:hAnsi="Arial" w:cs="Arial"/>
          <w:color w:val="051036"/>
          <w:sz w:val="23"/>
          <w:szCs w:val="23"/>
        </w:rPr>
        <w:br/>
      </w:r>
      <w:r>
        <w:rPr>
          <w:rFonts w:ascii="Arial" w:hAnsi="Arial" w:cs="Arial"/>
          <w:b/>
          <w:bCs/>
          <w:color w:val="051036"/>
          <w:sz w:val="23"/>
          <w:szCs w:val="23"/>
          <w:shd w:val="clear" w:color="auto" w:fill="FFFFFF"/>
        </w:rPr>
        <w:t>ЦЕНА на аранжманот : промо цена за уплата до 10.02...555 евра(34.410,00) РЕДОВНА ЦЕНА 605 евра ( 37.510,00)</w:t>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shd w:val="clear" w:color="auto" w:fill="FFFFFF"/>
        </w:rPr>
        <w:t>Аранжманот вклучува</w:t>
      </w:r>
      <w:r>
        <w:rPr>
          <w:rFonts w:ascii="Arial" w:hAnsi="Arial" w:cs="Arial"/>
          <w:color w:val="051036"/>
          <w:sz w:val="23"/>
          <w:szCs w:val="23"/>
        </w:rPr>
        <w:br/>
      </w:r>
      <w:r>
        <w:rPr>
          <w:rFonts w:ascii="Arial" w:hAnsi="Arial" w:cs="Arial"/>
          <w:color w:val="051036"/>
          <w:sz w:val="23"/>
          <w:szCs w:val="23"/>
          <w:shd w:val="clear" w:color="auto" w:fill="FFFFFF"/>
        </w:rPr>
        <w:t>• Авионски превоз до Барселона ( со рачен багаж 8 кг -40 x 55 x 23 + 4 kg)</w:t>
      </w:r>
      <w:r>
        <w:rPr>
          <w:rFonts w:ascii="Arial" w:hAnsi="Arial" w:cs="Arial"/>
          <w:color w:val="051036"/>
          <w:sz w:val="23"/>
          <w:szCs w:val="23"/>
        </w:rPr>
        <w:br/>
      </w:r>
      <w:r>
        <w:rPr>
          <w:rFonts w:ascii="Arial" w:hAnsi="Arial" w:cs="Arial"/>
          <w:color w:val="051036"/>
          <w:sz w:val="23"/>
          <w:szCs w:val="23"/>
          <w:shd w:val="clear" w:color="auto" w:fill="FFFFFF"/>
        </w:rPr>
        <w:t>• Организиран трансфер аеродром- хотел- аеродром</w:t>
      </w:r>
      <w:r>
        <w:rPr>
          <w:rFonts w:ascii="Arial" w:hAnsi="Arial" w:cs="Arial"/>
          <w:color w:val="051036"/>
          <w:sz w:val="23"/>
          <w:szCs w:val="23"/>
        </w:rPr>
        <w:br/>
      </w:r>
      <w:r>
        <w:rPr>
          <w:rFonts w:ascii="Arial" w:hAnsi="Arial" w:cs="Arial"/>
          <w:color w:val="051036"/>
          <w:sz w:val="23"/>
          <w:szCs w:val="23"/>
          <w:shd w:val="clear" w:color="auto" w:fill="FFFFFF"/>
        </w:rPr>
        <w:t>• 3 ноќевања со појадок во хотел MOXY Barcelona 4* во Барселона</w:t>
      </w:r>
      <w:r>
        <w:rPr>
          <w:rFonts w:ascii="Arial" w:hAnsi="Arial" w:cs="Arial"/>
          <w:color w:val="051036"/>
          <w:sz w:val="23"/>
          <w:szCs w:val="23"/>
        </w:rPr>
        <w:br/>
      </w:r>
      <w:r>
        <w:rPr>
          <w:rFonts w:ascii="Arial" w:hAnsi="Arial" w:cs="Arial"/>
          <w:color w:val="051036"/>
          <w:sz w:val="23"/>
          <w:szCs w:val="23"/>
          <w:shd w:val="clear" w:color="auto" w:fill="FFFFFF"/>
        </w:rPr>
        <w:t>( сместување во двокреветни соби)</w:t>
      </w:r>
      <w:r>
        <w:rPr>
          <w:rFonts w:ascii="Arial" w:hAnsi="Arial" w:cs="Arial"/>
          <w:color w:val="051036"/>
          <w:sz w:val="23"/>
          <w:szCs w:val="23"/>
        </w:rPr>
        <w:br/>
      </w:r>
      <w:r>
        <w:rPr>
          <w:rFonts w:ascii="Arial" w:hAnsi="Arial" w:cs="Arial"/>
          <w:color w:val="051036"/>
          <w:sz w:val="23"/>
          <w:szCs w:val="23"/>
          <w:shd w:val="clear" w:color="auto" w:fill="FFFFFF"/>
        </w:rPr>
        <w:t>• Организиран разглед на Барселона</w:t>
      </w:r>
      <w:r>
        <w:rPr>
          <w:rFonts w:ascii="Arial" w:hAnsi="Arial" w:cs="Arial"/>
          <w:color w:val="051036"/>
          <w:sz w:val="23"/>
          <w:szCs w:val="23"/>
        </w:rPr>
        <w:br/>
      </w:r>
      <w:r>
        <w:rPr>
          <w:rFonts w:ascii="Arial" w:hAnsi="Arial" w:cs="Arial"/>
          <w:color w:val="051036"/>
          <w:sz w:val="23"/>
          <w:szCs w:val="23"/>
          <w:shd w:val="clear" w:color="auto" w:fill="FFFFFF"/>
        </w:rPr>
        <w:lastRenderedPageBreak/>
        <w:t>• Организација и придружник за цело време на патувањето</w:t>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shd w:val="clear" w:color="auto" w:fill="FFFFFF"/>
        </w:rPr>
        <w:t>Аранжманот не вклучува</w:t>
      </w:r>
      <w:r>
        <w:rPr>
          <w:rFonts w:ascii="Arial" w:hAnsi="Arial" w:cs="Arial"/>
          <w:color w:val="051036"/>
          <w:sz w:val="23"/>
          <w:szCs w:val="23"/>
        </w:rPr>
        <w:br/>
      </w:r>
      <w:r>
        <w:rPr>
          <w:rFonts w:ascii="Arial" w:hAnsi="Arial" w:cs="Arial"/>
          <w:color w:val="051036"/>
          <w:sz w:val="23"/>
          <w:szCs w:val="23"/>
          <w:shd w:val="clear" w:color="auto" w:fill="FFFFFF"/>
        </w:rPr>
        <w:t>• Туристичка такса ( 1200 ден. се плаќа во агенција)</w:t>
      </w:r>
      <w:r>
        <w:rPr>
          <w:rFonts w:ascii="Arial" w:hAnsi="Arial" w:cs="Arial"/>
          <w:color w:val="051036"/>
          <w:sz w:val="23"/>
          <w:szCs w:val="23"/>
        </w:rPr>
        <w:br/>
      </w:r>
      <w:r>
        <w:rPr>
          <w:rFonts w:ascii="Arial" w:hAnsi="Arial" w:cs="Arial"/>
          <w:color w:val="051036"/>
          <w:sz w:val="23"/>
          <w:szCs w:val="23"/>
          <w:shd w:val="clear" w:color="auto" w:fill="FFFFFF"/>
        </w:rPr>
        <w:t>• Чекиран багаж</w:t>
      </w:r>
      <w:r>
        <w:rPr>
          <w:rFonts w:ascii="Arial" w:hAnsi="Arial" w:cs="Arial"/>
          <w:color w:val="051036"/>
          <w:sz w:val="23"/>
          <w:szCs w:val="23"/>
        </w:rPr>
        <w:br/>
      </w:r>
      <w:r>
        <w:rPr>
          <w:rFonts w:ascii="Arial" w:hAnsi="Arial" w:cs="Arial"/>
          <w:color w:val="051036"/>
          <w:sz w:val="23"/>
          <w:szCs w:val="23"/>
          <w:shd w:val="clear" w:color="auto" w:fill="FFFFFF"/>
        </w:rPr>
        <w:t>• Патничко осигурување</w:t>
      </w:r>
      <w:r>
        <w:rPr>
          <w:rFonts w:ascii="Arial" w:hAnsi="Arial" w:cs="Arial"/>
          <w:color w:val="051036"/>
          <w:sz w:val="23"/>
          <w:szCs w:val="23"/>
        </w:rPr>
        <w:br/>
      </w:r>
      <w:r>
        <w:rPr>
          <w:rFonts w:ascii="Arial" w:hAnsi="Arial" w:cs="Arial"/>
          <w:color w:val="051036"/>
          <w:sz w:val="23"/>
          <w:szCs w:val="23"/>
          <w:shd w:val="clear" w:color="auto" w:fill="FFFFFF"/>
        </w:rPr>
        <w:t xml:space="preserve">• Карти за метро, ненаведени влезници </w:t>
      </w:r>
      <w:proofErr w:type="gramStart"/>
      <w:r>
        <w:rPr>
          <w:rFonts w:ascii="Arial" w:hAnsi="Arial" w:cs="Arial"/>
          <w:color w:val="051036"/>
          <w:sz w:val="23"/>
          <w:szCs w:val="23"/>
          <w:shd w:val="clear" w:color="auto" w:fill="FFFFFF"/>
        </w:rPr>
        <w:t>( парк</w:t>
      </w:r>
      <w:proofErr w:type="gramEnd"/>
      <w:r>
        <w:rPr>
          <w:rFonts w:ascii="Arial" w:hAnsi="Arial" w:cs="Arial"/>
          <w:color w:val="051036"/>
          <w:sz w:val="23"/>
          <w:szCs w:val="23"/>
          <w:shd w:val="clear" w:color="auto" w:fill="FFFFFF"/>
        </w:rPr>
        <w:t xml:space="preserve"> Гуел, шпанско село...)</w:t>
      </w:r>
      <w:r>
        <w:rPr>
          <w:rFonts w:ascii="Arial" w:hAnsi="Arial" w:cs="Arial"/>
          <w:color w:val="051036"/>
          <w:sz w:val="23"/>
          <w:szCs w:val="23"/>
        </w:rPr>
        <w:br/>
      </w:r>
      <w:r>
        <w:rPr>
          <w:rFonts w:ascii="Arial" w:hAnsi="Arial" w:cs="Arial"/>
          <w:color w:val="051036"/>
          <w:sz w:val="23"/>
          <w:szCs w:val="23"/>
          <w:shd w:val="clear" w:color="auto" w:fill="FFFFFF"/>
        </w:rPr>
        <w:t>• Факултативни излети</w:t>
      </w:r>
      <w:r>
        <w:rPr>
          <w:rFonts w:ascii="Arial" w:hAnsi="Arial" w:cs="Arial"/>
          <w:color w:val="051036"/>
          <w:sz w:val="23"/>
          <w:szCs w:val="23"/>
        </w:rPr>
        <w:br/>
      </w:r>
      <w:r>
        <w:rPr>
          <w:rFonts w:ascii="Arial" w:hAnsi="Arial" w:cs="Arial"/>
          <w:color w:val="051036"/>
          <w:sz w:val="23"/>
          <w:szCs w:val="23"/>
          <w:shd w:val="clear" w:color="auto" w:fill="FFFFFF"/>
        </w:rPr>
        <w:t>- Фламенко шоу.....55 евра ( пријава во агенција)</w:t>
      </w:r>
      <w:r>
        <w:rPr>
          <w:rFonts w:ascii="Arial" w:hAnsi="Arial" w:cs="Arial"/>
          <w:color w:val="051036"/>
          <w:sz w:val="23"/>
          <w:szCs w:val="23"/>
        </w:rPr>
        <w:br/>
      </w:r>
      <w:r>
        <w:rPr>
          <w:rFonts w:ascii="Arial" w:hAnsi="Arial" w:cs="Arial"/>
          <w:color w:val="051036"/>
          <w:sz w:val="23"/>
          <w:szCs w:val="23"/>
          <w:shd w:val="clear" w:color="auto" w:fill="FFFFFF"/>
        </w:rPr>
        <w:t>- Фигерас................90 евра вклучува : трансфер, влезница за музеј ( пријава во агенција)</w:t>
      </w:r>
      <w:r>
        <w:rPr>
          <w:rFonts w:ascii="Arial" w:hAnsi="Arial" w:cs="Arial"/>
          <w:color w:val="051036"/>
          <w:sz w:val="23"/>
          <w:szCs w:val="23"/>
        </w:rPr>
        <w:br/>
      </w:r>
      <w:r>
        <w:rPr>
          <w:rFonts w:ascii="Arial" w:hAnsi="Arial" w:cs="Arial"/>
          <w:color w:val="051036"/>
          <w:sz w:val="23"/>
          <w:szCs w:val="23"/>
        </w:rPr>
        <w:br/>
      </w:r>
      <w:r>
        <w:rPr>
          <w:rFonts w:ascii="Arial" w:hAnsi="Arial" w:cs="Arial"/>
          <w:color w:val="051036"/>
          <w:sz w:val="23"/>
          <w:szCs w:val="23"/>
          <w:shd w:val="clear" w:color="auto" w:fill="FFFFFF"/>
        </w:rPr>
        <w:t xml:space="preserve">Напомена: За реализација, потребен минимум 18 патници. Важат општите услови на патување и </w:t>
      </w:r>
      <w:r w:rsidR="006062D7">
        <w:rPr>
          <w:rFonts w:ascii="Arial" w:hAnsi="Arial" w:cs="Arial"/>
          <w:color w:val="051036"/>
          <w:sz w:val="23"/>
          <w:szCs w:val="23"/>
          <w:shd w:val="clear" w:color="auto" w:fill="FFFFFF"/>
          <w:lang w:val="mk-MK"/>
        </w:rPr>
        <w:t>ЕСКЕЈП ТРАВЕЛ</w:t>
      </w:r>
      <w:r>
        <w:rPr>
          <w:rFonts w:ascii="Arial" w:hAnsi="Arial" w:cs="Arial"/>
          <w:color w:val="051036"/>
          <w:sz w:val="23"/>
          <w:szCs w:val="23"/>
        </w:rPr>
        <w:br/>
      </w:r>
      <w:r>
        <w:rPr>
          <w:rFonts w:ascii="Arial" w:hAnsi="Arial" w:cs="Arial"/>
          <w:color w:val="051036"/>
          <w:sz w:val="23"/>
          <w:szCs w:val="23"/>
          <w:shd w:val="clear" w:color="auto" w:fill="FFFFFF"/>
        </w:rPr>
        <w:t>Агенцијата го задржува правото на измена на редоследот на програмата ( во зависност од расположивост на времето)</w:t>
      </w:r>
      <w:r>
        <w:rPr>
          <w:rFonts w:ascii="Arial" w:hAnsi="Arial" w:cs="Arial"/>
          <w:color w:val="051036"/>
          <w:sz w:val="23"/>
          <w:szCs w:val="23"/>
        </w:rPr>
        <w:br/>
      </w:r>
      <w:r>
        <w:rPr>
          <w:rFonts w:ascii="Arial" w:hAnsi="Arial" w:cs="Arial"/>
          <w:color w:val="051036"/>
          <w:sz w:val="23"/>
          <w:szCs w:val="23"/>
          <w:shd w:val="clear" w:color="auto" w:fill="FFFFFF"/>
        </w:rPr>
        <w:t>* За резервации потребен е аванс од минимум 40% од вкупнот износ на аранжманот.</w:t>
      </w:r>
      <w:r>
        <w:rPr>
          <w:rFonts w:ascii="Arial" w:hAnsi="Arial" w:cs="Arial"/>
          <w:color w:val="051036"/>
          <w:sz w:val="23"/>
          <w:szCs w:val="23"/>
        </w:rPr>
        <w:br/>
      </w:r>
      <w:r>
        <w:rPr>
          <w:rFonts w:ascii="Arial" w:hAnsi="Arial" w:cs="Arial"/>
          <w:color w:val="051036"/>
          <w:sz w:val="23"/>
          <w:szCs w:val="23"/>
          <w:shd w:val="clear" w:color="auto" w:fill="FFFFFF"/>
        </w:rPr>
        <w:t>*Целосна уплата, најдоцна дваесет (15) дена пред започнување на аранжманот.</w:t>
      </w:r>
      <w:r>
        <w:rPr>
          <w:rFonts w:ascii="Arial" w:hAnsi="Arial" w:cs="Arial"/>
          <w:color w:val="051036"/>
          <w:sz w:val="23"/>
          <w:szCs w:val="23"/>
        </w:rPr>
        <w:br/>
      </w:r>
      <w:r>
        <w:rPr>
          <w:rFonts w:ascii="Arial" w:hAnsi="Arial" w:cs="Arial"/>
          <w:color w:val="051036"/>
          <w:sz w:val="23"/>
          <w:szCs w:val="23"/>
          <w:shd w:val="clear" w:color="auto" w:fill="FFFFFF"/>
        </w:rPr>
        <w:t>*Минимален број за реализација на факултативите по дадените цени во програмата е 18 патници, во спротивно цената може да биде соодветно корегирана.</w:t>
      </w:r>
      <w:r>
        <w:rPr>
          <w:rFonts w:ascii="Arial" w:hAnsi="Arial" w:cs="Arial"/>
          <w:color w:val="051036"/>
          <w:sz w:val="23"/>
          <w:szCs w:val="23"/>
        </w:rPr>
        <w:br/>
      </w:r>
      <w:r>
        <w:rPr>
          <w:rFonts w:ascii="Arial" w:hAnsi="Arial" w:cs="Arial"/>
          <w:color w:val="051036"/>
          <w:sz w:val="23"/>
          <w:szCs w:val="23"/>
          <w:shd w:val="clear" w:color="auto" w:fill="FFFFFF"/>
        </w:rPr>
        <w:t>* пријавување на факултативи во агенција, поради бројот на патници</w:t>
      </w:r>
      <w:r>
        <w:rPr>
          <w:rFonts w:ascii="Arial" w:hAnsi="Arial" w:cs="Arial"/>
          <w:color w:val="051036"/>
          <w:sz w:val="23"/>
          <w:szCs w:val="23"/>
        </w:rPr>
        <w:br/>
      </w:r>
      <w:r>
        <w:rPr>
          <w:rFonts w:ascii="Arial" w:hAnsi="Arial" w:cs="Arial"/>
          <w:color w:val="051036"/>
          <w:sz w:val="23"/>
          <w:szCs w:val="23"/>
          <w:shd w:val="clear" w:color="auto" w:fill="FFFFFF"/>
        </w:rPr>
        <w:t>* Валидноста на патните исправи се обврска на патниците, при уплата на резервација должни се да ги приложат во агенцијата за проверка, патната исправа треба да е валидна минимум 3 месеци по завршувањето на аранжманот.</w:t>
      </w:r>
    </w:p>
    <w:sectPr w:rsidR="00444E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2"/>
    <w:rsid w:val="00021725"/>
    <w:rsid w:val="00155C7A"/>
    <w:rsid w:val="00444E92"/>
    <w:rsid w:val="006062D7"/>
    <w:rsid w:val="00E0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653A"/>
  <w15:chartTrackingRefBased/>
  <w15:docId w15:val="{E78742B3-7CAC-4E2F-81D2-15A89F0B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E92"/>
    <w:rPr>
      <w:rFonts w:eastAsiaTheme="majorEastAsia" w:cstheme="majorBidi"/>
      <w:color w:val="272727" w:themeColor="text1" w:themeTint="D8"/>
    </w:rPr>
  </w:style>
  <w:style w:type="paragraph" w:styleId="Title">
    <w:name w:val="Title"/>
    <w:basedOn w:val="Normal"/>
    <w:next w:val="Normal"/>
    <w:link w:val="TitleChar"/>
    <w:uiPriority w:val="10"/>
    <w:qFormat/>
    <w:rsid w:val="00444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E92"/>
    <w:pPr>
      <w:spacing w:before="160"/>
      <w:jc w:val="center"/>
    </w:pPr>
    <w:rPr>
      <w:i/>
      <w:iCs/>
      <w:color w:val="404040" w:themeColor="text1" w:themeTint="BF"/>
    </w:rPr>
  </w:style>
  <w:style w:type="character" w:customStyle="1" w:styleId="QuoteChar">
    <w:name w:val="Quote Char"/>
    <w:basedOn w:val="DefaultParagraphFont"/>
    <w:link w:val="Quote"/>
    <w:uiPriority w:val="29"/>
    <w:rsid w:val="00444E92"/>
    <w:rPr>
      <w:i/>
      <w:iCs/>
      <w:color w:val="404040" w:themeColor="text1" w:themeTint="BF"/>
    </w:rPr>
  </w:style>
  <w:style w:type="paragraph" w:styleId="ListParagraph">
    <w:name w:val="List Paragraph"/>
    <w:basedOn w:val="Normal"/>
    <w:uiPriority w:val="34"/>
    <w:qFormat/>
    <w:rsid w:val="00444E92"/>
    <w:pPr>
      <w:ind w:left="720"/>
      <w:contextualSpacing/>
    </w:pPr>
  </w:style>
  <w:style w:type="character" w:styleId="IntenseEmphasis">
    <w:name w:val="Intense Emphasis"/>
    <w:basedOn w:val="DefaultParagraphFont"/>
    <w:uiPriority w:val="21"/>
    <w:qFormat/>
    <w:rsid w:val="00444E92"/>
    <w:rPr>
      <w:i/>
      <w:iCs/>
      <w:color w:val="2F5496" w:themeColor="accent1" w:themeShade="BF"/>
    </w:rPr>
  </w:style>
  <w:style w:type="paragraph" w:styleId="IntenseQuote">
    <w:name w:val="Intense Quote"/>
    <w:basedOn w:val="Normal"/>
    <w:next w:val="Normal"/>
    <w:link w:val="IntenseQuoteChar"/>
    <w:uiPriority w:val="30"/>
    <w:qFormat/>
    <w:rsid w:val="00444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E92"/>
    <w:rPr>
      <w:i/>
      <w:iCs/>
      <w:color w:val="2F5496" w:themeColor="accent1" w:themeShade="BF"/>
    </w:rPr>
  </w:style>
  <w:style w:type="character" w:styleId="IntenseReference">
    <w:name w:val="Intense Reference"/>
    <w:basedOn w:val="DefaultParagraphFont"/>
    <w:uiPriority w:val="32"/>
    <w:qFormat/>
    <w:rsid w:val="00444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cp:revision>
  <dcterms:created xsi:type="dcterms:W3CDTF">2025-02-12T10:27:00Z</dcterms:created>
  <dcterms:modified xsi:type="dcterms:W3CDTF">2025-02-12T13:41:00Z</dcterms:modified>
</cp:coreProperties>
</file>