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8F31A">
      <w:pPr>
        <w:spacing w:after="0" w:line="240" w:lineRule="auto"/>
        <w:jc w:val="center"/>
        <w:rPr>
          <w:rFonts w:hint="default" w:cstheme="minorHAnsi"/>
          <w:lang w:val="mk-MK"/>
        </w:rPr>
      </w:pPr>
      <w:r>
        <w:rPr>
          <w:rFonts w:hint="default" w:cstheme="minorHAnsi"/>
          <w:lang w:val="mk-MK"/>
        </w:rPr>
        <w:t>ПРАГА И КАРЛОВИ ВАРИ ЗА 23ТИ ОКТОМВРИ</w:t>
      </w:r>
    </w:p>
    <w:p w14:paraId="5A2731C7">
      <w:pPr>
        <w:spacing w:after="0" w:line="240" w:lineRule="auto"/>
        <w:jc w:val="center"/>
        <w:rPr>
          <w:rFonts w:hint="default" w:cstheme="minorHAnsi"/>
          <w:lang w:val="mk-MK"/>
        </w:rPr>
      </w:pPr>
    </w:p>
    <w:p w14:paraId="2F2AA20B">
      <w:pPr>
        <w:pStyle w:val="4"/>
        <w:keepNext w:val="0"/>
        <w:keepLines w:val="0"/>
        <w:widowControl/>
        <w:suppressLineNumbers w:val="0"/>
        <w:shd w:val="clear" w:fill="FFFFFF"/>
        <w:spacing w:before="0" w:beforeAutospacing="0" w:after="0" w:afterAutospacing="1"/>
        <w:ind w:left="0" w:right="0" w:firstLine="0"/>
        <w:jc w:val="center"/>
        <w:rPr>
          <w:rFonts w:hint="default" w:ascii="Calibri" w:hAnsi="Calibri" w:eastAsia="sans-serif" w:cs="Calibri"/>
          <w:i w:val="0"/>
          <w:iCs w:val="0"/>
          <w:caps w:val="0"/>
          <w:color w:val="000000"/>
          <w:spacing w:val="0"/>
          <w:sz w:val="22"/>
          <w:szCs w:val="22"/>
        </w:rPr>
      </w:pPr>
      <w:r>
        <w:rPr>
          <w:rFonts w:hint="default" w:ascii="Calibri" w:hAnsi="Calibri" w:eastAsia="sans-serif" w:cs="Calibri"/>
          <w:i w:val="0"/>
          <w:iCs w:val="0"/>
          <w:caps w:val="0"/>
          <w:color w:val="000000"/>
          <w:spacing w:val="0"/>
          <w:sz w:val="22"/>
          <w:szCs w:val="22"/>
          <w:shd w:val="clear" w:fill="FFFFFF"/>
        </w:rPr>
        <w:t>Подарете си незаборавно патување во срцето на Европа и откријте ги убавините на Прага и Карлови Вари – две дестинации кои пленат со својата историја, архитектура и единствена атмосфера.</w:t>
      </w:r>
      <w:r>
        <w:rPr>
          <w:rFonts w:hint="default" w:ascii="Calibri" w:hAnsi="Calibri" w:eastAsia="sans-serif" w:cs="Calibri"/>
          <w:i w:val="0"/>
          <w:iCs w:val="0"/>
          <w:caps w:val="0"/>
          <w:color w:val="000000"/>
          <w:spacing w:val="0"/>
          <w:sz w:val="22"/>
          <w:szCs w:val="22"/>
          <w:shd w:val="clear" w:fill="FFFFFF"/>
          <w:lang w:val="mk-MK"/>
        </w:rPr>
        <w:t xml:space="preserve"> </w:t>
      </w:r>
      <w:r>
        <w:rPr>
          <w:rFonts w:hint="default" w:ascii="Calibri" w:hAnsi="Calibri" w:eastAsia="sans-serif" w:cs="Calibri"/>
          <w:i w:val="0"/>
          <w:iCs w:val="0"/>
          <w:caps w:val="0"/>
          <w:color w:val="000000"/>
          <w:spacing w:val="0"/>
          <w:sz w:val="22"/>
          <w:szCs w:val="22"/>
          <w:shd w:val="clear" w:fill="FFFFFF"/>
        </w:rPr>
        <w:t>Прага, позната како „градот на стоте кули“, ќе ве воодушеви со своите живописни улици, величествени градби и безвременски шарм. Прошетајте низ историскиот центар, преминете преку познатиот Карлов мост, уживајте во погледот кон реката Влтава и откријте ги тајните на еден од најубавите европски градови.</w:t>
      </w:r>
      <w:r>
        <w:rPr>
          <w:rFonts w:hint="default" w:ascii="Calibri" w:hAnsi="Calibri" w:eastAsia="sans-serif" w:cs="Calibri"/>
          <w:i w:val="0"/>
          <w:iCs w:val="0"/>
          <w:caps w:val="0"/>
          <w:color w:val="000000"/>
          <w:spacing w:val="0"/>
          <w:sz w:val="22"/>
          <w:szCs w:val="22"/>
          <w:shd w:val="clear" w:fill="FFFFFF"/>
          <w:lang w:val="mk-MK"/>
        </w:rPr>
        <w:t xml:space="preserve"> </w:t>
      </w:r>
      <w:r>
        <w:rPr>
          <w:rFonts w:hint="default" w:ascii="Calibri" w:hAnsi="Calibri" w:eastAsia="sans-serif" w:cs="Calibri"/>
          <w:i w:val="0"/>
          <w:iCs w:val="0"/>
          <w:caps w:val="0"/>
          <w:color w:val="000000"/>
          <w:spacing w:val="0"/>
          <w:sz w:val="22"/>
          <w:szCs w:val="22"/>
          <w:shd w:val="clear" w:fill="FFFFFF"/>
        </w:rPr>
        <w:t>Патувањето продолжува кон Карлови Вари – најпознатиот бањски град во Чешка, прочуен по своите термални извори, раскошни колонади и елегантна архитектура. Градот нуди мирна и префинета атмосфера, идеална за прошетки, релаксација и уживање во природните убавини и локалните специјалитети.</w:t>
      </w:r>
      <w:r>
        <w:rPr>
          <w:rFonts w:hint="default" w:ascii="Calibri" w:hAnsi="Calibri" w:eastAsia="sans-serif" w:cs="Calibri"/>
          <w:i w:val="0"/>
          <w:iCs w:val="0"/>
          <w:caps w:val="0"/>
          <w:color w:val="000000"/>
          <w:spacing w:val="0"/>
          <w:sz w:val="22"/>
          <w:szCs w:val="22"/>
          <w:shd w:val="clear" w:fill="FFFFFF"/>
          <w:lang w:val="mk-MK"/>
        </w:rPr>
        <w:t xml:space="preserve"> </w:t>
      </w:r>
      <w:r>
        <w:rPr>
          <w:rFonts w:hint="default" w:ascii="Calibri" w:hAnsi="Calibri" w:eastAsia="sans-serif" w:cs="Calibri"/>
          <w:i w:val="0"/>
          <w:iCs w:val="0"/>
          <w:caps w:val="0"/>
          <w:color w:val="000000"/>
          <w:spacing w:val="0"/>
          <w:sz w:val="22"/>
          <w:szCs w:val="22"/>
          <w:shd w:val="clear" w:fill="FFFFFF"/>
        </w:rPr>
        <w:t>Ова патување е совршен избор за љубителите на културата, историјата и европската архитектура, но и за сите кои сакаат да доживеат нови места, незаборавни пејзажи и автентична чешка традиција.</w:t>
      </w:r>
      <w:r>
        <w:rPr>
          <w:rFonts w:hint="default" w:ascii="Calibri" w:hAnsi="Calibri" w:eastAsia="sans-serif" w:cs="Calibri"/>
          <w:i w:val="0"/>
          <w:iCs w:val="0"/>
          <w:caps w:val="0"/>
          <w:color w:val="000000"/>
          <w:spacing w:val="0"/>
          <w:sz w:val="22"/>
          <w:szCs w:val="22"/>
          <w:shd w:val="clear" w:fill="FFFFFF"/>
          <w:lang w:val="mk-MK"/>
        </w:rPr>
        <w:t xml:space="preserve"> </w:t>
      </w:r>
      <w:r>
        <w:rPr>
          <w:rFonts w:hint="default" w:ascii="Calibri" w:hAnsi="Calibri" w:eastAsia="sans-serif" w:cs="Calibri"/>
          <w:i w:val="0"/>
          <w:iCs w:val="0"/>
          <w:caps w:val="0"/>
          <w:color w:val="000000"/>
          <w:spacing w:val="0"/>
          <w:sz w:val="22"/>
          <w:szCs w:val="22"/>
          <w:shd w:val="clear" w:fill="FFFFFF"/>
        </w:rPr>
        <w:t>Придружете ни се и создадете спомени што ќе траат засекогаш, истражувајќи две од највпечатливите дестинации во Европа – романтичната Прага и елегантниот Карлови Вари.</w:t>
      </w:r>
    </w:p>
    <w:p w14:paraId="2E75ED37">
      <w:pPr>
        <w:rPr>
          <w:b/>
          <w:bCs/>
          <w:lang w:val="mk-MK"/>
        </w:rPr>
      </w:pPr>
    </w:p>
    <w:p w14:paraId="3030E8F4">
      <w:pPr>
        <w:rPr>
          <w:b/>
          <w:bCs/>
          <w:lang w:val="mk-MK"/>
        </w:rPr>
      </w:pPr>
      <w:r>
        <w:rPr>
          <w:b/>
          <w:bCs/>
          <w:lang w:val="mk-MK"/>
        </w:rPr>
        <w:t>ПРВ</w:t>
      </w:r>
      <w:r>
        <w:rPr>
          <w:rFonts w:hint="default"/>
          <w:b/>
          <w:bCs/>
          <w:lang w:val="mk-MK"/>
        </w:rPr>
        <w:t xml:space="preserve"> ДЕН</w:t>
      </w:r>
      <w:r>
        <w:rPr>
          <w:b/>
          <w:bCs/>
          <w:lang w:val="mk-MK"/>
        </w:rPr>
        <w:t xml:space="preserve"> (</w:t>
      </w:r>
      <w:r>
        <w:rPr>
          <w:rFonts w:hint="default"/>
          <w:b/>
          <w:bCs/>
          <w:lang w:val="mk-MK"/>
        </w:rPr>
        <w:t>22</w:t>
      </w:r>
      <w:r>
        <w:rPr>
          <w:b/>
          <w:bCs/>
          <w:lang w:val="mk-MK"/>
        </w:rPr>
        <w:t>.</w:t>
      </w:r>
      <w:r>
        <w:rPr>
          <w:rFonts w:hint="default"/>
          <w:b/>
          <w:bCs/>
          <w:lang w:val="mk-MK"/>
        </w:rPr>
        <w:t>1</w:t>
      </w:r>
      <w:r>
        <w:rPr>
          <w:b/>
          <w:bCs/>
          <w:lang w:val="mk-MK"/>
        </w:rPr>
        <w:t>0.202</w:t>
      </w:r>
      <w:r>
        <w:rPr>
          <w:rFonts w:hint="default"/>
          <w:b/>
          <w:bCs/>
          <w:lang w:val="mk-MK"/>
        </w:rPr>
        <w:t>6</w:t>
      </w:r>
      <w:r>
        <w:rPr>
          <w:b/>
          <w:bCs/>
          <w:lang w:val="mk-MK"/>
        </w:rPr>
        <w:t>) Петок</w:t>
      </w:r>
    </w:p>
    <w:p w14:paraId="25E9BD04">
      <w:pPr>
        <w:rPr>
          <w:rFonts w:hint="default"/>
          <w:lang w:val="mk-MK"/>
        </w:rPr>
      </w:pPr>
      <w:r>
        <w:rPr>
          <w:lang w:val="mk-MK"/>
        </w:rPr>
        <w:t>Собир</w:t>
      </w:r>
      <w:r>
        <w:rPr>
          <w:rFonts w:hint="default"/>
          <w:lang w:val="mk-MK"/>
        </w:rPr>
        <w:t xml:space="preserve"> на групата кај Хотел Русија во 12:00 часот. По распределувањето на седиштата и багажот, во 12:30 поаѓање. Патувањето е преку Србија, Унгарија, Австрија, Словачка со попатни паузи.</w:t>
      </w:r>
    </w:p>
    <w:p w14:paraId="0DA70BC6">
      <w:pPr>
        <w:rPr>
          <w:b/>
          <w:bCs/>
          <w:lang w:val="mk-MK"/>
        </w:rPr>
      </w:pPr>
      <w:r>
        <w:rPr>
          <w:rFonts w:hint="default"/>
          <w:b/>
          <w:bCs/>
          <w:lang w:val="mk-MK"/>
        </w:rPr>
        <w:t>ВТОР</w:t>
      </w:r>
      <w:r>
        <w:rPr>
          <w:b/>
          <w:bCs/>
          <w:lang w:val="mk-MK"/>
        </w:rPr>
        <w:t xml:space="preserve"> ДЕН (</w:t>
      </w:r>
      <w:r>
        <w:rPr>
          <w:rFonts w:hint="default"/>
          <w:b/>
          <w:bCs/>
          <w:lang w:val="mk-MK"/>
        </w:rPr>
        <w:t>23</w:t>
      </w:r>
      <w:r>
        <w:rPr>
          <w:b/>
          <w:bCs/>
          <w:lang w:val="mk-MK"/>
        </w:rPr>
        <w:t>.</w:t>
      </w:r>
      <w:r>
        <w:rPr>
          <w:rFonts w:hint="default"/>
          <w:b/>
          <w:bCs/>
          <w:lang w:val="mk-MK"/>
        </w:rPr>
        <w:t>1</w:t>
      </w:r>
      <w:r>
        <w:rPr>
          <w:b/>
          <w:bCs/>
          <w:lang w:val="mk-MK"/>
        </w:rPr>
        <w:t>0.202</w:t>
      </w:r>
      <w:r>
        <w:rPr>
          <w:rFonts w:hint="default"/>
          <w:b/>
          <w:bCs/>
          <w:lang w:val="mk-MK"/>
        </w:rPr>
        <w:t>6</w:t>
      </w:r>
      <w:r>
        <w:rPr>
          <w:b/>
          <w:bCs/>
          <w:lang w:val="mk-MK"/>
        </w:rPr>
        <w:t>) Сабота</w:t>
      </w:r>
    </w:p>
    <w:p w14:paraId="62DD73F6">
      <w:pPr>
        <w:rPr>
          <w:lang w:val="mk-MK"/>
        </w:rPr>
      </w:pPr>
      <w:r>
        <w:rPr>
          <w:lang w:val="mk-MK"/>
        </w:rPr>
        <w:t>По пристигнувањето</w:t>
      </w:r>
      <w:r>
        <w:rPr>
          <w:rFonts w:hint="default"/>
          <w:lang w:val="mk-MK"/>
        </w:rPr>
        <w:t xml:space="preserve"> </w:t>
      </w:r>
      <w:r>
        <w:rPr>
          <w:lang w:val="mk-MK"/>
        </w:rPr>
        <w:t>групата се упатува</w:t>
      </w:r>
      <w:r>
        <w:rPr>
          <w:rFonts w:hint="default"/>
          <w:lang w:val="mk-MK"/>
        </w:rPr>
        <w:t xml:space="preserve"> на панорамски и пешачки разглед со локалниот водич низ историскиот центар на Прага. По разгледот и слободното време, сместување во хотел. Во веќерните часови можност за со крстарење по Влтава. Во вечерните часови враќање во хотел и ноќевање.</w:t>
      </w:r>
      <w:r>
        <w:rPr>
          <w:lang w:val="mk-MK"/>
        </w:rPr>
        <w:t xml:space="preserve"> </w:t>
      </w:r>
    </w:p>
    <w:p w14:paraId="76CE78CB">
      <w:pPr>
        <w:rPr>
          <w:b/>
          <w:bCs/>
          <w:lang w:val="mk-MK"/>
        </w:rPr>
      </w:pPr>
      <w:r>
        <w:rPr>
          <w:b/>
          <w:bCs/>
          <w:lang w:val="mk-MK"/>
        </w:rPr>
        <w:t>ТРЕТ ДЕН (</w:t>
      </w:r>
      <w:r>
        <w:rPr>
          <w:rFonts w:hint="default"/>
          <w:b/>
          <w:bCs/>
          <w:lang w:val="mk-MK"/>
        </w:rPr>
        <w:t>24</w:t>
      </w:r>
      <w:r>
        <w:rPr>
          <w:b/>
          <w:bCs/>
          <w:lang w:val="mk-MK"/>
        </w:rPr>
        <w:t>.</w:t>
      </w:r>
      <w:r>
        <w:rPr>
          <w:rFonts w:hint="default"/>
          <w:b/>
          <w:bCs/>
          <w:lang w:val="mk-MK"/>
        </w:rPr>
        <w:t>1</w:t>
      </w:r>
      <w:r>
        <w:rPr>
          <w:b/>
          <w:bCs/>
          <w:lang w:val="mk-MK"/>
        </w:rPr>
        <w:t>0.202</w:t>
      </w:r>
      <w:r>
        <w:rPr>
          <w:rFonts w:hint="default"/>
          <w:b/>
          <w:bCs/>
          <w:lang w:val="mk-MK"/>
        </w:rPr>
        <w:t>6</w:t>
      </w:r>
      <w:r>
        <w:rPr>
          <w:b/>
          <w:bCs/>
          <w:lang w:val="mk-MK"/>
        </w:rPr>
        <w:t>) Недела</w:t>
      </w:r>
    </w:p>
    <w:p w14:paraId="31019933">
      <w:pPr>
        <w:rPr>
          <w:rFonts w:hint="default"/>
          <w:lang w:val="mk-MK"/>
        </w:rPr>
      </w:pPr>
      <w:r>
        <w:rPr>
          <w:lang w:val="mk-MK"/>
        </w:rPr>
        <w:t>По појадок во хотелот, групата</w:t>
      </w:r>
      <w:r>
        <w:rPr>
          <w:rFonts w:hint="default"/>
          <w:lang w:val="mk-MK"/>
        </w:rPr>
        <w:t xml:space="preserve"> се упатува на целодневна екскурзија со локален водич до Карлови Вари, најпознатиот бањски центар во Европа, термалните извори и старите палати кои пленат со својот раскош и убавина, и секако зрачат со топлина од термалните води. С</w:t>
      </w:r>
      <w:r>
        <w:rPr>
          <w:lang w:val="mk-MK"/>
        </w:rPr>
        <w:t>лободно</w:t>
      </w:r>
      <w:r>
        <w:rPr>
          <w:rFonts w:hint="default"/>
          <w:lang w:val="mk-MK"/>
        </w:rPr>
        <w:t xml:space="preserve"> време за прошетка и посета на некој од базените, каде ќе имате можност да уживате во топлите води. Во вечерните часови враќање во хотел и ноќевање.</w:t>
      </w:r>
    </w:p>
    <w:p w14:paraId="7BF7FFA3">
      <w:pPr>
        <w:rPr>
          <w:rFonts w:hint="default"/>
          <w:b/>
          <w:bCs/>
          <w:lang w:val="mk-MK"/>
        </w:rPr>
      </w:pPr>
      <w:r>
        <w:rPr>
          <w:b/>
          <w:bCs/>
          <w:lang w:val="mk-MK"/>
        </w:rPr>
        <w:t>ЧЕТВРТИ ДЕН (</w:t>
      </w:r>
      <w:r>
        <w:rPr>
          <w:rFonts w:hint="default"/>
          <w:b/>
          <w:bCs/>
          <w:lang w:val="mk-MK"/>
        </w:rPr>
        <w:t>25</w:t>
      </w:r>
      <w:r>
        <w:rPr>
          <w:b/>
          <w:bCs/>
          <w:lang w:val="mk-MK"/>
        </w:rPr>
        <w:t>.</w:t>
      </w:r>
      <w:r>
        <w:rPr>
          <w:rFonts w:hint="default"/>
          <w:b/>
          <w:bCs/>
          <w:lang w:val="mk-MK"/>
        </w:rPr>
        <w:t>1</w:t>
      </w:r>
      <w:r>
        <w:rPr>
          <w:b/>
          <w:bCs/>
          <w:lang w:val="mk-MK"/>
        </w:rPr>
        <w:t>0.202</w:t>
      </w:r>
      <w:r>
        <w:rPr>
          <w:rFonts w:hint="default"/>
          <w:b/>
          <w:bCs/>
          <w:lang w:val="mk-MK"/>
        </w:rPr>
        <w:t>6</w:t>
      </w:r>
      <w:r>
        <w:rPr>
          <w:b/>
          <w:bCs/>
          <w:lang w:val="mk-MK"/>
        </w:rPr>
        <w:t xml:space="preserve">) </w:t>
      </w:r>
      <w:r>
        <w:rPr>
          <w:rFonts w:hint="default"/>
          <w:b/>
          <w:bCs/>
          <w:lang w:val="mk-MK"/>
        </w:rPr>
        <w:t>Понеделник</w:t>
      </w:r>
    </w:p>
    <w:p w14:paraId="54297EBD">
      <w:pPr>
        <w:rPr>
          <w:rFonts w:hint="default"/>
          <w:lang w:val="mk-MK"/>
        </w:rPr>
      </w:pPr>
      <w:r>
        <w:rPr>
          <w:lang w:val="mk-MK"/>
        </w:rPr>
        <w:t>По појадок во хотелот,</w:t>
      </w:r>
      <w:r>
        <w:rPr>
          <w:rFonts w:hint="default"/>
          <w:lang w:val="mk-MK"/>
        </w:rPr>
        <w:t xml:space="preserve"> одјавување од хотелот и поаѓање кон Македонија. Попатно се застанува во најголемиот трговски центар во тој дел од Европа, Пандорф, каде групата ќе има неколкучасовно шопинг доживување. Во вечерните часови продолжување на патувањето кон Скопје преку Австрија, Унгарија, Србија.</w:t>
      </w:r>
    </w:p>
    <w:p w14:paraId="244661B2">
      <w:pPr>
        <w:rPr>
          <w:rFonts w:hint="default"/>
          <w:b/>
          <w:bCs/>
          <w:lang w:val="mk-MK"/>
        </w:rPr>
      </w:pPr>
      <w:r>
        <w:rPr>
          <w:b/>
          <w:bCs/>
          <w:lang w:val="mk-MK"/>
        </w:rPr>
        <w:t>ПЕТТИ ДЕН (</w:t>
      </w:r>
      <w:r>
        <w:rPr>
          <w:rFonts w:hint="default"/>
          <w:b/>
          <w:bCs/>
          <w:lang w:val="mk-MK"/>
        </w:rPr>
        <w:t>26</w:t>
      </w:r>
      <w:r>
        <w:rPr>
          <w:b/>
          <w:bCs/>
          <w:lang w:val="mk-MK"/>
        </w:rPr>
        <w:t>.</w:t>
      </w:r>
      <w:r>
        <w:rPr>
          <w:rFonts w:hint="default"/>
          <w:b/>
          <w:bCs/>
          <w:lang w:val="mk-MK"/>
        </w:rPr>
        <w:t>1</w:t>
      </w:r>
      <w:r>
        <w:rPr>
          <w:b/>
          <w:bCs/>
          <w:lang w:val="mk-MK"/>
        </w:rPr>
        <w:t>0.202</w:t>
      </w:r>
      <w:r>
        <w:rPr>
          <w:rFonts w:hint="default"/>
          <w:b/>
          <w:bCs/>
          <w:lang w:val="mk-MK"/>
        </w:rPr>
        <w:t>6</w:t>
      </w:r>
      <w:r>
        <w:rPr>
          <w:b/>
          <w:bCs/>
          <w:lang w:val="mk-MK"/>
        </w:rPr>
        <w:t xml:space="preserve">) </w:t>
      </w:r>
      <w:r>
        <w:rPr>
          <w:rFonts w:hint="default"/>
          <w:b/>
          <w:bCs/>
          <w:lang w:val="mk-MK"/>
        </w:rPr>
        <w:t>Вторник</w:t>
      </w:r>
    </w:p>
    <w:p w14:paraId="1C719E92">
      <w:pPr>
        <w:rPr>
          <w:rFonts w:hint="default"/>
          <w:lang w:val="mk-MK"/>
        </w:rPr>
      </w:pPr>
      <w:r>
        <w:rPr>
          <w:lang w:val="mk-MK"/>
        </w:rPr>
        <w:t>Пристигнување</w:t>
      </w:r>
      <w:r>
        <w:rPr>
          <w:rFonts w:hint="default"/>
          <w:lang w:val="mk-MK"/>
        </w:rPr>
        <w:t xml:space="preserve"> во Скопје околу пладне.</w:t>
      </w:r>
    </w:p>
    <w:p w14:paraId="6C3A7A33">
      <w:pPr>
        <w:rPr>
          <w:rFonts w:hint="default"/>
          <w:lang w:val="mk-MK"/>
        </w:rPr>
      </w:pPr>
    </w:p>
    <w:p w14:paraId="3130EB76">
      <w:pPr>
        <w:spacing w:after="0"/>
        <w:rPr>
          <w:rFonts w:hint="default"/>
          <w:b/>
          <w:bCs/>
          <w:lang w:val="mk-MK"/>
        </w:rPr>
      </w:pPr>
      <w:r>
        <w:rPr>
          <w:b/>
          <w:bCs/>
          <w:lang w:val="mk-MK"/>
        </w:rPr>
        <w:t xml:space="preserve">РЕГУЛАРНА ЦЕНА: </w:t>
      </w:r>
      <w:r>
        <w:rPr>
          <w:rFonts w:hint="default"/>
          <w:b/>
          <w:bCs/>
          <w:lang w:val="mk-MK"/>
        </w:rPr>
        <w:t>229</w:t>
      </w:r>
      <w:r>
        <w:rPr>
          <w:b/>
          <w:bCs/>
          <w:lang w:val="mk-MK"/>
        </w:rPr>
        <w:t xml:space="preserve"> ЕВРА, А ПРОМО ЦЕНА: </w:t>
      </w:r>
      <w:r>
        <w:rPr>
          <w:rFonts w:hint="default"/>
          <w:b/>
          <w:bCs/>
          <w:lang w:val="mk-MK"/>
        </w:rPr>
        <w:t>189</w:t>
      </w:r>
      <w:r>
        <w:rPr>
          <w:b/>
          <w:bCs/>
          <w:lang w:val="mk-MK"/>
        </w:rPr>
        <w:t xml:space="preserve"> ЕВРА</w:t>
      </w:r>
      <w:r>
        <w:rPr>
          <w:b/>
          <w:bCs/>
          <w:lang w:val="mk-MK"/>
        </w:rPr>
        <w:br w:type="textWrapping"/>
      </w:r>
      <w:r>
        <w:rPr>
          <w:b/>
          <w:bCs/>
          <w:lang w:val="mk-MK"/>
        </w:rPr>
        <w:br w:type="textWrapping"/>
      </w:r>
      <w:r>
        <w:rPr>
          <w:b/>
          <w:bCs/>
          <w:lang w:val="mk-MK"/>
        </w:rPr>
        <w:t>Што е вклучено во цената:</w:t>
      </w:r>
      <w:r>
        <w:rPr>
          <w:b/>
          <w:bCs/>
          <w:lang w:val="mk-MK"/>
        </w:rPr>
        <w:br w:type="textWrapping"/>
      </w:r>
      <w:r>
        <w:rPr>
          <w:rFonts w:hint="default"/>
          <w:b/>
          <w:bCs/>
          <w:lang w:val="mk-MK"/>
        </w:rPr>
        <w:t>2</w:t>
      </w:r>
      <w:bookmarkStart w:id="0" w:name="_GoBack"/>
      <w:bookmarkEnd w:id="0"/>
      <w:r>
        <w:rPr>
          <w:lang w:val="mk-MK"/>
        </w:rPr>
        <w:t xml:space="preserve"> ноќевања со појадок во</w:t>
      </w:r>
      <w:r>
        <w:rPr>
          <w:rFonts w:hint="default"/>
          <w:lang w:val="mk-MK"/>
        </w:rPr>
        <w:t xml:space="preserve"> хотел 3*</w:t>
      </w:r>
    </w:p>
    <w:p w14:paraId="55DEDD9D">
      <w:pPr>
        <w:spacing w:after="0"/>
        <w:rPr>
          <w:rFonts w:hint="default"/>
          <w:lang w:val="mk-MK"/>
        </w:rPr>
      </w:pPr>
      <w:r>
        <w:rPr>
          <w:lang w:val="mk-MK"/>
        </w:rPr>
        <w:t>Автобуски</w:t>
      </w:r>
      <w:r>
        <w:rPr>
          <w:rFonts w:hint="default"/>
          <w:lang w:val="mk-MK"/>
        </w:rPr>
        <w:t xml:space="preserve"> превоз на наведената релација</w:t>
      </w:r>
    </w:p>
    <w:p w14:paraId="44BD5141">
      <w:pPr>
        <w:spacing w:after="0"/>
        <w:rPr>
          <w:rFonts w:hint="default"/>
          <w:lang w:val="mk-MK"/>
        </w:rPr>
      </w:pPr>
      <w:r>
        <w:rPr>
          <w:rFonts w:hint="default"/>
          <w:lang w:val="mk-MK"/>
        </w:rPr>
        <w:t>Локален Водич во Прага</w:t>
      </w:r>
    </w:p>
    <w:p w14:paraId="7F1B2D03">
      <w:pPr>
        <w:spacing w:after="0"/>
        <w:rPr>
          <w:rFonts w:hint="default"/>
          <w:lang w:val="mk-MK"/>
        </w:rPr>
      </w:pPr>
      <w:r>
        <w:rPr>
          <w:lang w:val="mk-MK"/>
        </w:rPr>
        <w:t>Организација</w:t>
      </w:r>
      <w:r>
        <w:rPr>
          <w:rFonts w:hint="default"/>
          <w:lang w:val="mk-MK"/>
        </w:rPr>
        <w:t xml:space="preserve"> на аранжманот</w:t>
      </w:r>
    </w:p>
    <w:p w14:paraId="18A358B7">
      <w:pPr>
        <w:spacing w:after="0"/>
        <w:rPr>
          <w:lang w:val="mk-MK"/>
        </w:rPr>
      </w:pPr>
      <w:r>
        <w:rPr>
          <w:lang w:val="mk-MK"/>
        </w:rPr>
        <w:t>Лиценциран придружник</w:t>
      </w:r>
    </w:p>
    <w:p w14:paraId="683F6C05">
      <w:pPr>
        <w:spacing w:after="0"/>
        <w:rPr>
          <w:b/>
          <w:bCs/>
          <w:lang w:val="mk-MK"/>
        </w:rPr>
      </w:pPr>
      <w:r>
        <w:rPr>
          <w:lang w:val="mk-MK"/>
        </w:rPr>
        <w:br w:type="textWrapping"/>
      </w:r>
      <w:r>
        <w:rPr>
          <w:b/>
          <w:bCs/>
          <w:lang w:val="mk-MK"/>
        </w:rPr>
        <w:t>Што не е вклучено во цената</w:t>
      </w:r>
    </w:p>
    <w:p w14:paraId="641FDAC0">
      <w:pPr>
        <w:spacing w:after="0"/>
        <w:rPr>
          <w:lang w:val="mk-MK"/>
        </w:rPr>
      </w:pPr>
      <w:r>
        <w:rPr>
          <w:lang w:val="mk-MK"/>
        </w:rPr>
        <w:t>Патничко осигурување</w:t>
      </w:r>
    </w:p>
    <w:p w14:paraId="0374F5AC">
      <w:pPr>
        <w:spacing w:after="0"/>
        <w:rPr>
          <w:lang w:val="mk-MK"/>
        </w:rPr>
      </w:pPr>
      <w:r>
        <w:rPr>
          <w:lang w:val="mk-MK"/>
        </w:rPr>
        <w:t>Туристичка такса (5 евра по лице по</w:t>
      </w:r>
      <w:r>
        <w:rPr>
          <w:rFonts w:hint="default"/>
          <w:lang w:val="mk-MK"/>
        </w:rPr>
        <w:t xml:space="preserve"> ноќ - се плаќа на рецепција</w:t>
      </w:r>
      <w:r>
        <w:rPr>
          <w:lang w:val="mk-MK"/>
        </w:rPr>
        <w:t>)</w:t>
      </w:r>
    </w:p>
    <w:p w14:paraId="390189F2">
      <w:pPr>
        <w:spacing w:after="0"/>
        <w:rPr>
          <w:lang w:val="mk-MK"/>
        </w:rPr>
      </w:pPr>
      <w:r>
        <w:rPr>
          <w:lang w:val="mk-MK"/>
        </w:rPr>
        <w:t>Индивидуални трошоци (влезници за музеите)</w:t>
      </w:r>
    </w:p>
    <w:p w14:paraId="18271087">
      <w:pPr>
        <w:spacing w:after="0"/>
        <w:rPr>
          <w:rFonts w:hint="default"/>
          <w:lang w:val="mk-MK"/>
        </w:rPr>
      </w:pPr>
      <w:r>
        <w:rPr>
          <w:lang w:val="mk-MK"/>
        </w:rPr>
        <w:t>Задолжителна</w:t>
      </w:r>
      <w:r>
        <w:rPr>
          <w:rFonts w:hint="default"/>
          <w:lang w:val="mk-MK"/>
        </w:rPr>
        <w:t xml:space="preserve"> доплата за екскурзија Карлови Вари со превоз и локален водич (50 евра)</w:t>
      </w:r>
    </w:p>
    <w:p w14:paraId="1DC1A318">
      <w:pPr>
        <w:spacing w:after="0"/>
        <w:rPr>
          <w:rFonts w:hint="default"/>
          <w:lang w:val="mk-MK"/>
        </w:rPr>
      </w:pPr>
      <w:r>
        <w:rPr>
          <w:rFonts w:hint="default"/>
          <w:lang w:val="mk-MK"/>
        </w:rPr>
        <w:t>Крстарење по Влтава (20 евра)</w:t>
      </w:r>
    </w:p>
    <w:p w14:paraId="4609E0C2">
      <w:pPr>
        <w:spacing w:after="0"/>
        <w:rPr>
          <w:b/>
          <w:bCs/>
          <w:lang w:val="mk-MK"/>
        </w:rPr>
      </w:pPr>
      <w:r>
        <w:rPr>
          <w:b/>
          <w:bCs/>
          <w:lang w:val="mk-MK"/>
        </w:rPr>
        <w:br w:type="textWrapping"/>
      </w:r>
      <w:r>
        <w:rPr>
          <w:b/>
          <w:bCs/>
          <w:lang w:val="mk-MK"/>
        </w:rPr>
        <w:t>Важно</w:t>
      </w:r>
    </w:p>
    <w:p w14:paraId="04003C6F">
      <w:pPr>
        <w:spacing w:after="0"/>
        <w:rPr>
          <w:lang w:val="mk-MK"/>
        </w:rPr>
      </w:pPr>
      <w:r>
        <w:rPr>
          <w:lang w:val="mk-MK"/>
        </w:rPr>
        <w:t>За реализација на овој аранжман се потребни минимум</w:t>
      </w:r>
      <w:r>
        <w:rPr>
          <w:rFonts w:hint="default"/>
          <w:lang w:val="mk-MK"/>
        </w:rPr>
        <w:t xml:space="preserve"> 45</w:t>
      </w:r>
      <w:r>
        <w:rPr>
          <w:lang w:val="mk-MK"/>
        </w:rPr>
        <w:t xml:space="preserve"> патници.</w:t>
      </w:r>
    </w:p>
    <w:p w14:paraId="181B2C84">
      <w:pPr>
        <w:spacing w:after="0"/>
        <w:rPr>
          <w:lang w:val="mk-MK"/>
        </w:rPr>
      </w:pPr>
      <w:r>
        <w:rPr>
          <w:lang w:val="mk-MK"/>
        </w:rPr>
        <w:t>Задолжителна проверка на пасошот. Треба да има минимум важност 6 месеци</w:t>
      </w:r>
    </w:p>
    <w:p w14:paraId="658794A6">
      <w:pPr>
        <w:spacing w:after="0"/>
        <w:rPr>
          <w:lang w:val="mk-MK"/>
        </w:rPr>
      </w:pPr>
      <w:r>
        <w:rPr>
          <w:lang w:val="mk-MK"/>
        </w:rPr>
        <w:t>Хотелот одредува на лице место во зависност од моменталната состојба каков тип на соба ќе добиете.</w:t>
      </w:r>
    </w:p>
    <w:p w14:paraId="1D5E9633">
      <w:pPr>
        <w:spacing w:after="0"/>
        <w:rPr>
          <w:lang w:val="mk-MK"/>
        </w:rPr>
      </w:pPr>
      <w:r>
        <w:rPr>
          <w:lang w:val="mk-MK"/>
        </w:rPr>
        <w:t>Резервации за одреден кат или страна не е можна.</w:t>
      </w:r>
    </w:p>
    <w:p w14:paraId="7AAFDDF6">
      <w:pPr>
        <w:spacing w:after="0"/>
        <w:rPr>
          <w:rFonts w:hint="default"/>
          <w:lang w:val="mk-MK"/>
        </w:rPr>
      </w:pPr>
      <w:r>
        <w:rPr>
          <w:lang w:val="mk-MK"/>
        </w:rPr>
        <w:t>Седиштето</w:t>
      </w:r>
      <w:r>
        <w:rPr>
          <w:rFonts w:hint="default"/>
          <w:lang w:val="mk-MK"/>
        </w:rPr>
        <w:t xml:space="preserve"> во автобус се добива според датумот на уплатата</w:t>
      </w:r>
    </w:p>
    <w:p w14:paraId="12C22B6A">
      <w:pPr>
        <w:spacing w:after="0"/>
        <w:rPr>
          <w:rFonts w:hint="default"/>
          <w:lang w:val="mk-MK"/>
        </w:rPr>
      </w:pPr>
      <w:r>
        <w:rPr>
          <w:rFonts w:hint="default"/>
          <w:lang w:val="mk-MK"/>
        </w:rPr>
        <w:t>Доплата за еднокреветна соба - 50 евра</w:t>
      </w:r>
    </w:p>
    <w:p w14:paraId="3E083B5A">
      <w:pPr>
        <w:spacing w:after="0"/>
        <w:rPr>
          <w:lang w:val="mk-MK"/>
        </w:rPr>
      </w:pPr>
      <w:r>
        <w:rPr>
          <w:lang w:val="mk-MK"/>
        </w:rPr>
        <w:t>Доплата за дете до 11.99 години –</w:t>
      </w:r>
      <w:r>
        <w:rPr>
          <w:rFonts w:hint="default"/>
          <w:lang w:val="mk-MK"/>
        </w:rPr>
        <w:t>159</w:t>
      </w:r>
      <w:r>
        <w:rPr>
          <w:lang w:val="mk-MK"/>
        </w:rPr>
        <w:t xml:space="preserve"> евра</w:t>
      </w:r>
    </w:p>
    <w:p w14:paraId="2AC95B71">
      <w:pPr>
        <w:spacing w:after="0"/>
        <w:jc w:val="center"/>
        <w:rPr>
          <w:b/>
          <w:bCs/>
          <w:lang w:val="mk-MK"/>
        </w:rPr>
      </w:pPr>
      <w:r>
        <w:rPr>
          <w:lang w:val="mk-MK"/>
        </w:rPr>
        <w:br w:type="textWrapping"/>
      </w:r>
      <w:r>
        <w:rPr>
          <w:b/>
          <w:bCs/>
          <w:lang w:val="mk-MK"/>
        </w:rPr>
        <w:t>Агенцијата има право да направи промена на програмата според условите во текот на реализацијата. Важат условите за патување на Ескејп Травел и СКТМ</w:t>
      </w:r>
    </w:p>
    <w:p w14:paraId="178B1F87">
      <w:pPr>
        <w:rPr>
          <w:lang w:val="mk-MK"/>
        </w:rPr>
      </w:pPr>
    </w:p>
    <w:p w14:paraId="06882645">
      <w:pPr>
        <w:rPr>
          <w:lang w:val="mk-MK"/>
        </w:rPr>
      </w:pPr>
    </w:p>
    <w:p w14:paraId="0CADBDB4">
      <w:pPr>
        <w:rPr>
          <w:rFonts w:ascii="Arial" w:hAnsi="Arial" w:cs="Arial"/>
          <w:b/>
          <w:bCs/>
          <w:sz w:val="24"/>
          <w:szCs w:val="24"/>
          <w:lang w:val="mk-MK"/>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E5A"/>
    <w:rsid w:val="00153E3A"/>
    <w:rsid w:val="001E26B2"/>
    <w:rsid w:val="004F5031"/>
    <w:rsid w:val="005758DF"/>
    <w:rsid w:val="005C0536"/>
    <w:rsid w:val="00631E5A"/>
    <w:rsid w:val="00703317"/>
    <w:rsid w:val="0077033F"/>
    <w:rsid w:val="0079286D"/>
    <w:rsid w:val="007A3ACB"/>
    <w:rsid w:val="007C4D1F"/>
    <w:rsid w:val="00905372"/>
    <w:rsid w:val="00C241F2"/>
    <w:rsid w:val="00E66F42"/>
    <w:rsid w:val="028054EB"/>
    <w:rsid w:val="0FF20B55"/>
    <w:rsid w:val="153F7BB0"/>
    <w:rsid w:val="5B61476C"/>
    <w:rsid w:val="67E43582"/>
    <w:rsid w:val="70512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2"/>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552</Words>
  <Characters>3063</Characters>
  <Lines>28</Lines>
  <Paragraphs>8</Paragraphs>
  <TotalTime>4</TotalTime>
  <ScaleCrop>false</ScaleCrop>
  <LinksUpToDate>false</LinksUpToDate>
  <CharactersWithSpaces>3582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2025-02-04T12:54:00Z</dcterms:created>
  <dc:creator>Escape Agency</dc:creator>
  <cp:lastModifiedBy>Escape Travel Agency</cp:lastModifiedBy>
  <dcterms:modified xsi:type="dcterms:W3CDTF">2026-09-02T11:10:17Z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164741CF78774B5CBEC03B2F50180B6B_13</vt:lpwstr>
  </property>
  <property fmtid="{D5CDD505-2E9C-101B-9397-08002B2CF9AE}" pid="4" name="KSOTemplateDocerSaveRecord">
    <vt:lpwstr>eyJoZGlkIjoiYjI1YzYyNzIzZDQwY2ZlNGQ1NmRiMjM1YTZlZTQwYjciLCJ1c2VySWQiOiIzNzI4NzY4NjgzODI4In0=</vt:lpwstr>
  </property>
</Properties>
</file>